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spacing w:after="0"/>
        <w:rPr>
          <w:rFonts w:ascii="Times New Roman" w:hAnsi="Times New Roman" w:cs="Times New Roman"/>
          <w:b/>
          <w:sz w:val="32"/>
          <w:szCs w:val="32"/>
        </w:rPr>
      </w:pPr>
      <w:r>
        <w:rPr>
          <w:rFonts w:ascii="Times New Roman" w:hAnsi="Times New Roman" w:cs="Times New Roman"/>
          <w:b/>
          <w:sz w:val="32"/>
          <w:szCs w:val="32"/>
        </w:rPr>
        <w:t xml:space="preserve">Разъяснение СИМ</w:t>
      </w:r>
      <w:r/>
    </w:p>
    <w:p>
      <w:pPr>
        <w:jc w:val="center"/>
        <w:spacing w:after="0"/>
        <w:rPr>
          <w:rFonts w:ascii="Times New Roman" w:hAnsi="Times New Roman" w:cs="Times New Roman"/>
          <w:sz w:val="24"/>
          <w:szCs w:val="24"/>
        </w:rPr>
      </w:pPr>
      <w:r>
        <w:rPr>
          <w:rFonts w:ascii="Times New Roman" w:hAnsi="Times New Roman" w:cs="Times New Roman"/>
          <w:sz w:val="24"/>
          <w:szCs w:val="24"/>
        </w:rPr>
        <w:t xml:space="preserve">(Средства индивидуальной мобильности, а так же велосипеды, мопеды и мотоциклы)</w:t>
      </w:r>
      <w:r/>
    </w:p>
    <w:p>
      <w:pPr>
        <w:spacing w:after="0"/>
        <w:rPr>
          <w:rFonts w:ascii="Times New Roman" w:hAnsi="Times New Roman" w:cs="Times New Roman"/>
          <w:sz w:val="24"/>
          <w:szCs w:val="24"/>
        </w:rPr>
      </w:pPr>
      <w:r>
        <w:rPr>
          <w:rFonts w:ascii="Times New Roman" w:hAnsi="Times New Roman" w:cs="Times New Roman"/>
          <w:sz w:val="24"/>
          <w:szCs w:val="24"/>
        </w:rPr>
      </w:r>
      <w:r/>
    </w:p>
    <w:p>
      <w:pPr>
        <w:jc w:val="center"/>
        <w:spacing w:after="0"/>
        <w:rPr>
          <w:rFonts w:ascii="Times New Roman" w:hAnsi="Times New Roman" w:cs="Times New Roman"/>
          <w:b/>
          <w:sz w:val="28"/>
          <w:szCs w:val="28"/>
        </w:rPr>
      </w:pPr>
      <w:r>
        <w:rPr>
          <w:rFonts w:ascii="Times New Roman" w:hAnsi="Times New Roman" w:cs="Times New Roman"/>
          <w:b/>
          <w:sz w:val="28"/>
          <w:szCs w:val="28"/>
        </w:rPr>
        <w:t xml:space="preserve">Что такое СИМ</w:t>
      </w:r>
      <w:r/>
    </w:p>
    <w:p>
      <w:pPr>
        <w:ind w:firstLine="708"/>
        <w:spacing w:after="0"/>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 xml:space="preserve">Министерство транспорта России предлагает внести ряд изменений, разных по важности, в ПДД. Самое интересное в изменении ПДД, создание нового транспортного класса, названного в проекте — СИМ. СИМ — это сокращение </w:t>
      </w:r>
      <w:r>
        <w:rPr>
          <w:rFonts w:ascii="Times New Roman" w:hAnsi="Times New Roman" w:cs="Times New Roman"/>
          <w:color w:val="333333"/>
          <w:sz w:val="24"/>
          <w:szCs w:val="24"/>
          <w:shd w:val="clear" w:color="auto" w:fill="ffffff"/>
        </w:rPr>
        <w:t xml:space="preserve">от</w:t>
      </w:r>
      <w:r>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Средство</w:t>
      </w:r>
      <w:r>
        <w:rPr>
          <w:rFonts w:ascii="Times New Roman" w:hAnsi="Times New Roman" w:cs="Times New Roman"/>
          <w:color w:val="333333"/>
          <w:sz w:val="24"/>
          <w:szCs w:val="24"/>
          <w:shd w:val="clear" w:color="auto" w:fill="ffffff"/>
        </w:rPr>
        <w:t xml:space="preserve"> Индив</w:t>
      </w:r>
      <w:r>
        <w:rPr>
          <w:rFonts w:ascii="Times New Roman" w:hAnsi="Times New Roman" w:cs="Times New Roman"/>
          <w:color w:val="333333"/>
          <w:sz w:val="24"/>
          <w:szCs w:val="24"/>
          <w:shd w:val="clear" w:color="auto" w:fill="ffffff"/>
        </w:rPr>
        <w:t xml:space="preserve">идуальной Мобильности. В это определение кроме инвалидных колясок, велосипедов попадают все прочие участники дорожного, пешеходного движения, чей транспорт приводится в движение с помощью электрической или мускульной силы. То есть гироскутеры, моноколеса, </w:t>
      </w:r>
      <w:r>
        <w:rPr>
          <w:rFonts w:ascii="Times New Roman" w:hAnsi="Times New Roman" w:cs="Times New Roman"/>
          <w:color w:val="333333"/>
          <w:sz w:val="24"/>
          <w:szCs w:val="24"/>
          <w:shd w:val="clear" w:color="auto" w:fill="ffffff"/>
        </w:rPr>
        <w:t xml:space="preserve">сегвеи</w:t>
      </w:r>
      <w:r>
        <w:rPr>
          <w:rFonts w:ascii="Times New Roman" w:hAnsi="Times New Roman" w:cs="Times New Roman"/>
          <w:color w:val="333333"/>
          <w:sz w:val="24"/>
          <w:szCs w:val="24"/>
          <w:shd w:val="clear" w:color="auto" w:fill="ffffff"/>
        </w:rPr>
        <w:t xml:space="preserve">, роликовые коньки и другой подобный транспорт. Соответственно раз существует определение СИМ, то существуют разрешительные и запрещающие меры по отношению к владельцам СИМ.</w:t>
      </w:r>
      <w:r>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В современном </w:t>
      </w:r>
      <w:r>
        <w:rPr>
          <w:rFonts w:ascii="Times New Roman" w:hAnsi="Times New Roman" w:cs="Times New Roman"/>
          <w:color w:val="333333"/>
          <w:sz w:val="24"/>
          <w:szCs w:val="24"/>
          <w:shd w:val="clear" w:color="auto" w:fill="ffffff"/>
        </w:rPr>
        <w:t xml:space="preserve">трактовании</w:t>
      </w:r>
      <w:r>
        <w:rPr>
          <w:rFonts w:ascii="Times New Roman" w:hAnsi="Times New Roman" w:cs="Times New Roman"/>
          <w:color w:val="333333"/>
          <w:sz w:val="24"/>
          <w:szCs w:val="24"/>
          <w:shd w:val="clear" w:color="auto" w:fill="ffffff"/>
        </w:rPr>
        <w:t xml:space="preserve"> ПДД человек на </w:t>
      </w:r>
      <w:r>
        <w:rPr>
          <w:rFonts w:ascii="Times New Roman" w:hAnsi="Times New Roman" w:cs="Times New Roman"/>
          <w:color w:val="333333"/>
          <w:sz w:val="24"/>
          <w:szCs w:val="24"/>
          <w:shd w:val="clear" w:color="auto" w:fill="ffffff"/>
        </w:rPr>
        <w:t xml:space="preserve">гироскуторе</w:t>
      </w:r>
      <w:r>
        <w:rPr>
          <w:rFonts w:ascii="Times New Roman" w:hAnsi="Times New Roman" w:cs="Times New Roman"/>
          <w:color w:val="333333"/>
          <w:sz w:val="24"/>
          <w:szCs w:val="24"/>
          <w:shd w:val="clear" w:color="auto" w:fill="ffffff"/>
        </w:rPr>
        <w:t xml:space="preserve"> приравнивается к пешеходу и нарушение ПДД расценивается, как если бы речь шла опять-таки о пешеходе.</w:t>
      </w:r>
      <w:r>
        <w:rPr>
          <w:rFonts w:ascii="Times New Roman" w:hAnsi="Times New Roman" w:cs="Times New Roman"/>
          <w:color w:val="333333"/>
          <w:sz w:val="24"/>
          <w:szCs w:val="24"/>
          <w:shd w:val="clear" w:color="auto" w:fill="ffffff"/>
        </w:rPr>
        <w:t xml:space="preserve"> Например, нарушение ПДД в состоянии опьянения грозит пешему участнику дорожного движение лишь небольшим штрафом. И это, несмотря на то, что некоторые виды </w:t>
      </w:r>
      <w:r>
        <w:rPr>
          <w:rFonts w:ascii="Times New Roman" w:hAnsi="Times New Roman" w:cs="Times New Roman"/>
          <w:color w:val="333333"/>
          <w:sz w:val="24"/>
          <w:szCs w:val="24"/>
          <w:shd w:val="clear" w:color="auto" w:fill="ffffff"/>
        </w:rPr>
        <w:t xml:space="preserve">электросамокатов</w:t>
      </w:r>
      <w:r>
        <w:rPr>
          <w:rFonts w:ascii="Times New Roman" w:hAnsi="Times New Roman" w:cs="Times New Roman"/>
          <w:color w:val="333333"/>
          <w:sz w:val="24"/>
          <w:szCs w:val="24"/>
          <w:shd w:val="clear" w:color="auto" w:fill="ffffff"/>
        </w:rPr>
        <w:t xml:space="preserve"> могут передвигаться со скорос</w:t>
      </w:r>
      <w:r>
        <w:rPr>
          <w:rFonts w:ascii="Times New Roman" w:hAnsi="Times New Roman" w:cs="Times New Roman"/>
          <w:color w:val="333333"/>
          <w:sz w:val="24"/>
          <w:szCs w:val="24"/>
          <w:shd w:val="clear" w:color="auto" w:fill="ffffff"/>
        </w:rPr>
        <w:t xml:space="preserve">ть до 80 км/ч. По этим изменениям проезд, вне зависимости от типа СИМ, его скорости, разрешается по тротуарам, лицам до 7 лет, от 14 лет — разрешается выезжать на край проезжей части, в случае невозможности передвижения по велодорожке, пешеходному тротуару</w:t>
      </w:r>
      <w:r>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 xml:space="preserve"> При условии если СИМ оборудован светоотражателями, </w:t>
      </w:r>
      <w:r>
        <w:rPr>
          <w:rFonts w:ascii="Times New Roman" w:hAnsi="Times New Roman" w:cs="Times New Roman"/>
          <w:color w:val="333333"/>
          <w:sz w:val="24"/>
          <w:szCs w:val="24"/>
          <w:shd w:val="clear" w:color="auto" w:fill="ffffff"/>
        </w:rPr>
        <w:t xml:space="preserve">светооптикой</w:t>
      </w:r>
      <w:r>
        <w:rPr>
          <w:rFonts w:ascii="Times New Roman" w:hAnsi="Times New Roman" w:cs="Times New Roman"/>
          <w:color w:val="333333"/>
          <w:sz w:val="24"/>
          <w:szCs w:val="24"/>
          <w:shd w:val="clear" w:color="auto" w:fill="ffffff"/>
        </w:rPr>
        <w:t xml:space="preserve">, тормозами, </w:t>
      </w:r>
      <w:r>
        <w:rPr>
          <w:rFonts w:ascii="Times New Roman" w:hAnsi="Times New Roman" w:cs="Times New Roman"/>
          <w:color w:val="333333"/>
          <w:sz w:val="24"/>
          <w:szCs w:val="24"/>
          <w:shd w:val="clear" w:color="auto" w:fill="ffffff"/>
        </w:rPr>
        <w:t xml:space="preserve">средством</w:t>
      </w:r>
      <w:r>
        <w:rPr>
          <w:rFonts w:ascii="Times New Roman" w:hAnsi="Times New Roman" w:cs="Times New Roman"/>
          <w:color w:val="333333"/>
          <w:sz w:val="24"/>
          <w:szCs w:val="24"/>
          <w:shd w:val="clear" w:color="auto" w:fill="ffffff"/>
        </w:rPr>
        <w:t xml:space="preserve"> подающим звуковой сигнал, а сам СИМ только на электродвигателе. И при условии, когда установлен знак ограничения скорости до 60 км/ч. То есть, предполагается, что подросток самостоятельно должен следить за знаками дорожного движения.</w:t>
      </w:r>
      <w:r/>
    </w:p>
    <w:p>
      <w:pPr>
        <w:ind w:firstLine="708"/>
        <w:spacing w:after="0"/>
        <w:rPr>
          <w:rFonts w:ascii="Times New Roman" w:hAnsi="Times New Roman" w:cs="Times New Roman"/>
          <w:sz w:val="24"/>
          <w:szCs w:val="24"/>
        </w:rPr>
      </w:pPr>
      <w:r>
        <w:rPr>
          <w:rFonts w:ascii="Times New Roman" w:hAnsi="Times New Roman" w:cs="Times New Roman"/>
          <w:sz w:val="24"/>
          <w:szCs w:val="24"/>
        </w:rPr>
      </w:r>
      <w:r/>
    </w:p>
    <w:p>
      <w:pPr>
        <w:jc w:val="center"/>
        <w:spacing w:after="0"/>
        <w:rPr>
          <w:rFonts w:ascii="Times New Roman" w:hAnsi="Times New Roman" w:cs="Times New Roman"/>
          <w:b/>
          <w:sz w:val="28"/>
          <w:szCs w:val="28"/>
        </w:rPr>
      </w:pPr>
      <w:r>
        <w:rPr>
          <w:rFonts w:ascii="Times New Roman" w:hAnsi="Times New Roman" w:cs="Times New Roman"/>
          <w:b/>
          <w:sz w:val="28"/>
          <w:szCs w:val="28"/>
        </w:rPr>
        <w:t xml:space="preserve">Что входит в понятия СИМ</w:t>
      </w:r>
      <w:r/>
    </w:p>
    <w:p>
      <w:pPr>
        <w:ind w:firstLine="708"/>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Итак, </w:t>
      </w:r>
      <w:r>
        <w:rPr>
          <w:rFonts w:ascii="Times New Roman" w:hAnsi="Times New Roman" w:eastAsia="Times New Roman" w:cs="Times New Roman"/>
          <w:bCs/>
          <w:color w:val="333333"/>
          <w:sz w:val="24"/>
          <w:szCs w:val="24"/>
          <w:lang w:eastAsia="ru-RU"/>
        </w:rPr>
        <w:t xml:space="preserve">к средствам индивидуальной мобильности относятся</w:t>
      </w:r>
      <w:r>
        <w:rPr>
          <w:rFonts w:ascii="Times New Roman" w:hAnsi="Times New Roman" w:eastAsia="Times New Roman" w:cs="Times New Roman"/>
          <w:color w:val="333333"/>
          <w:sz w:val="24"/>
          <w:szCs w:val="24"/>
          <w:lang w:eastAsia="ru-RU"/>
        </w:rPr>
        <w:t xml:space="preserve">:</w:t>
      </w:r>
      <w:r/>
    </w:p>
    <w:p>
      <w:pPr>
        <w:numPr>
          <w:ilvl w:val="0"/>
          <w:numId w:val="1"/>
        </w:numPr>
        <w:ind w:left="0"/>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роликовые коньки;</w:t>
      </w:r>
      <w:r/>
    </w:p>
    <w:p>
      <w:pPr>
        <w:numPr>
          <w:ilvl w:val="0"/>
          <w:numId w:val="1"/>
        </w:numPr>
        <w:ind w:left="0"/>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самокаты;</w:t>
      </w:r>
      <w:r/>
    </w:p>
    <w:p>
      <w:pPr>
        <w:numPr>
          <w:ilvl w:val="0"/>
          <w:numId w:val="1"/>
        </w:numPr>
        <w:ind w:left="0"/>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скейтборды;</w:t>
      </w:r>
      <w:r/>
    </w:p>
    <w:p>
      <w:pPr>
        <w:numPr>
          <w:ilvl w:val="0"/>
          <w:numId w:val="1"/>
        </w:numPr>
        <w:ind w:left="0"/>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электросамокаты</w:t>
      </w:r>
      <w:r>
        <w:rPr>
          <w:rFonts w:ascii="Times New Roman" w:hAnsi="Times New Roman" w:eastAsia="Times New Roman" w:cs="Times New Roman"/>
          <w:color w:val="333333"/>
          <w:sz w:val="24"/>
          <w:szCs w:val="24"/>
          <w:lang w:eastAsia="ru-RU"/>
        </w:rPr>
        <w:t xml:space="preserve">;</w:t>
      </w:r>
      <w:r/>
    </w:p>
    <w:p>
      <w:pPr>
        <w:numPr>
          <w:ilvl w:val="0"/>
          <w:numId w:val="1"/>
        </w:numPr>
        <w:ind w:left="0"/>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электроскейтборды</w:t>
      </w:r>
      <w:r>
        <w:rPr>
          <w:rFonts w:ascii="Times New Roman" w:hAnsi="Times New Roman" w:eastAsia="Times New Roman" w:cs="Times New Roman"/>
          <w:color w:val="333333"/>
          <w:sz w:val="24"/>
          <w:szCs w:val="24"/>
          <w:lang w:eastAsia="ru-RU"/>
        </w:rPr>
        <w:t xml:space="preserve">;</w:t>
      </w:r>
      <w:r/>
    </w:p>
    <w:p>
      <w:pPr>
        <w:numPr>
          <w:ilvl w:val="0"/>
          <w:numId w:val="1"/>
        </w:numPr>
        <w:ind w:left="0"/>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гироскутеры;</w:t>
      </w:r>
      <w:r/>
    </w:p>
    <w:p>
      <w:pPr>
        <w:numPr>
          <w:ilvl w:val="0"/>
          <w:numId w:val="1"/>
        </w:numPr>
        <w:ind w:left="0"/>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сигвеи</w:t>
      </w:r>
      <w:r>
        <w:rPr>
          <w:rFonts w:ascii="Times New Roman" w:hAnsi="Times New Roman" w:eastAsia="Times New Roman" w:cs="Times New Roman"/>
          <w:color w:val="333333"/>
          <w:sz w:val="24"/>
          <w:szCs w:val="24"/>
          <w:lang w:eastAsia="ru-RU"/>
        </w:rPr>
        <w:t xml:space="preserve">;</w:t>
      </w:r>
      <w:r/>
    </w:p>
    <w:p>
      <w:pPr>
        <w:numPr>
          <w:ilvl w:val="0"/>
          <w:numId w:val="1"/>
        </w:numPr>
        <w:ind w:left="0"/>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моноколеса.</w:t>
      </w:r>
      <w:r/>
    </w:p>
    <w:p>
      <w:pPr>
        <w:ind w:firstLine="708"/>
        <w:spacing w:after="0" w:line="240" w:lineRule="auto"/>
        <w:shd w:val="clear" w:color="auto" w:fill="ffffff"/>
        <w:rPr>
          <w:rFonts w:ascii="Times New Roman" w:hAnsi="Times New Roman" w:eastAsia="Times New Roman" w:cs="Times New Roman"/>
          <w:color w:val="333333"/>
          <w:sz w:val="24"/>
          <w:szCs w:val="24"/>
          <w:lang w:eastAsia="ru-RU"/>
        </w:rPr>
      </w:pPr>
      <w:r>
        <w:rPr>
          <w:rFonts w:ascii="Times New Roman" w:hAnsi="Times New Roman" w:eastAsia="Times New Roman" w:cs="Times New Roman"/>
          <w:color w:val="333333"/>
          <w:sz w:val="24"/>
          <w:szCs w:val="24"/>
          <w:lang w:eastAsia="ru-RU"/>
        </w:rPr>
        <w:t xml:space="preserve">Отличительной особенностью всех этих устройств является то, что они приводятся в действие либо мускульной энергией человека, либо электродвигателями. То есть по определению не может существовать СИМ с двигателем внутреннего сгорания (на бензине).</w:t>
      </w:r>
      <w:r/>
    </w:p>
    <w:p>
      <w:pPr>
        <w:pStyle w:val="611"/>
        <w:ind w:firstLine="708"/>
        <w:spacing w:before="0" w:beforeAutospacing="0" w:after="0" w:afterAutospacing="0"/>
        <w:shd w:val="clear" w:color="auto" w:fill="ffffff"/>
        <w:rPr>
          <w:color w:val="333333"/>
        </w:rPr>
      </w:pPr>
      <w:r>
        <w:rPr>
          <w:color w:val="333333"/>
        </w:rPr>
        <w:t xml:space="preserve">Второе важное замечание - </w:t>
      </w:r>
      <w:r>
        <w:rPr>
          <w:rStyle w:val="612"/>
          <w:color w:val="333333"/>
        </w:rPr>
        <w:t xml:space="preserve">СИМ не являются транспортными средствами</w:t>
      </w:r>
      <w:r>
        <w:rPr>
          <w:color w:val="333333"/>
        </w:rPr>
        <w:t xml:space="preserve"> (в отличие от тех же ве</w:t>
      </w:r>
      <w:r>
        <w:rPr>
          <w:color w:val="333333"/>
        </w:rPr>
        <w:t xml:space="preserve">лосипедов). В определении прямо говорится, что это устройства, а не транспортные средства. То есть правила дорожного движения, регламентирующие движение транспортных средств, к средствам индивидуальной мобильности не относятся. Таким образом, СИМ занимают </w:t>
      </w:r>
      <w:r>
        <w:rPr>
          <w:rStyle w:val="612"/>
          <w:color w:val="333333"/>
        </w:rPr>
        <w:t xml:space="preserve">промежуточное положение между пешеходами и велосипедистами</w:t>
      </w:r>
      <w:r>
        <w:rPr>
          <w:color w:val="333333"/>
        </w:rPr>
        <w:t xml:space="preserve">. То есть некоторые правила для них совпадают </w:t>
      </w:r>
      <w:r>
        <w:rPr>
          <w:color w:val="333333"/>
        </w:rPr>
        <w:t xml:space="preserve">с правилами для пешеходов, некоторые - с правилами для велосипедистов, а некоторые - вообще разработаны индивидуально </w:t>
      </w:r>
      <w:r>
        <w:rPr>
          <w:color w:val="333333"/>
        </w:rPr>
        <w:t xml:space="preserve">для</w:t>
      </w:r>
      <w:r>
        <w:rPr>
          <w:color w:val="333333"/>
        </w:rPr>
        <w:t xml:space="preserve"> СИМ.</w:t>
      </w:r>
      <w:r/>
    </w:p>
    <w:p>
      <w:pPr>
        <w:spacing w:after="0"/>
        <w:rPr>
          <w:rFonts w:ascii="Times New Roman" w:hAnsi="Times New Roman" w:cs="Times New Roman"/>
          <w:sz w:val="24"/>
          <w:szCs w:val="24"/>
        </w:rPr>
      </w:pPr>
      <w:r>
        <w:rPr>
          <w:rFonts w:ascii="Times New Roman" w:hAnsi="Times New Roman" w:cs="Times New Roman"/>
          <w:sz w:val="24"/>
          <w:szCs w:val="24"/>
        </w:rPr>
      </w:r>
      <w:r/>
    </w:p>
    <w:p>
      <w:pPr>
        <w:jc w:val="center"/>
        <w:spacing w:after="0"/>
        <w:rPr>
          <w:rFonts w:ascii="Times New Roman" w:hAnsi="Times New Roman" w:cs="Times New Roman"/>
          <w:b/>
          <w:sz w:val="28"/>
          <w:szCs w:val="28"/>
        </w:rPr>
      </w:pPr>
      <w:r>
        <w:rPr>
          <w:rFonts w:ascii="Times New Roman" w:hAnsi="Times New Roman" w:cs="Times New Roman"/>
          <w:b/>
          <w:sz w:val="28"/>
          <w:szCs w:val="28"/>
        </w:rPr>
        <w:t xml:space="preserve">Где можно передвигаться на СИМ</w:t>
      </w:r>
      <w:r/>
    </w:p>
    <w:p>
      <w:pPr>
        <w:ind w:firstLine="708"/>
        <w:spacing w:after="0" w:line="240" w:lineRule="auto"/>
        <w:shd w:val="clear" w:color="auto" w:fill="ffffff"/>
        <w:rPr>
          <w:rFonts w:ascii="Times New Roman" w:hAnsi="Times New Roman" w:eastAsia="Times New Roman" w:cs="Times New Roman"/>
          <w:b/>
          <w:bCs/>
          <w:color w:val="1e1e1e"/>
          <w:sz w:val="24"/>
          <w:szCs w:val="24"/>
          <w:lang w:eastAsia="ru-RU"/>
        </w:rPr>
        <w:outlineLvl w:val="2"/>
      </w:pPr>
      <w:r>
        <w:rPr>
          <w:rFonts w:ascii="Times New Roman" w:hAnsi="Times New Roman" w:eastAsia="Times New Roman" w:cs="Times New Roman"/>
          <w:b/>
          <w:bCs/>
          <w:color w:val="1e1e1e"/>
          <w:sz w:val="24"/>
          <w:szCs w:val="24"/>
          <w:lang w:eastAsia="ru-RU"/>
        </w:rPr>
        <w:t xml:space="preserve">По велодорожке</w:t>
      </w:r>
      <w:r/>
    </w:p>
    <w:p>
      <w:pPr>
        <w:ind w:firstLine="708"/>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По новым ПДД водители СИМ старше 14 лет не просто могут, а именно обязаны двигаться </w:t>
      </w:r>
      <w:r>
        <w:rPr>
          <w:rFonts w:ascii="Times New Roman" w:hAnsi="Times New Roman" w:eastAsia="Times New Roman" w:cs="Times New Roman"/>
          <w:color w:val="1e1e1e"/>
          <w:sz w:val="24"/>
          <w:szCs w:val="24"/>
          <w:lang w:eastAsia="ru-RU"/>
        </w:rPr>
        <w:t xml:space="preserve">по</w:t>
      </w:r>
      <w:r>
        <w:rPr>
          <w:rFonts w:ascii="Times New Roman" w:hAnsi="Times New Roman" w:eastAsia="Times New Roman" w:cs="Times New Roman"/>
          <w:color w:val="1e1e1e"/>
          <w:sz w:val="24"/>
          <w:szCs w:val="24"/>
          <w:lang w:eastAsia="ru-RU"/>
        </w:rPr>
        <w:t xml:space="preserve">:</w:t>
      </w:r>
      <w:r/>
    </w:p>
    <w:p>
      <w:pPr>
        <w:numPr>
          <w:ilvl w:val="0"/>
          <w:numId w:val="2"/>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велодорожкам,</w:t>
      </w:r>
      <w:r/>
    </w:p>
    <w:p>
      <w:pPr>
        <w:numPr>
          <w:ilvl w:val="0"/>
          <w:numId w:val="2"/>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велозонам</w:t>
      </w:r>
      <w:r>
        <w:rPr>
          <w:rFonts w:ascii="Times New Roman" w:hAnsi="Times New Roman" w:eastAsia="Times New Roman" w:cs="Times New Roman"/>
          <w:color w:val="1e1e1e"/>
          <w:sz w:val="24"/>
          <w:szCs w:val="24"/>
          <w:lang w:eastAsia="ru-RU"/>
        </w:rPr>
        <w:t xml:space="preserve">,</w:t>
      </w:r>
      <w:r/>
    </w:p>
    <w:p>
      <w:pPr>
        <w:numPr>
          <w:ilvl w:val="0"/>
          <w:numId w:val="2"/>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велополосе</w:t>
      </w:r>
      <w:r>
        <w:rPr>
          <w:rFonts w:ascii="Times New Roman" w:hAnsi="Times New Roman" w:eastAsia="Times New Roman" w:cs="Times New Roman"/>
          <w:color w:val="1e1e1e"/>
          <w:sz w:val="24"/>
          <w:szCs w:val="24"/>
          <w:lang w:eastAsia="ru-RU"/>
        </w:rPr>
        <w:t xml:space="preserve"> на проезжей части.</w:t>
      </w:r>
      <w:r/>
    </w:p>
    <w:p>
      <w:p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Но эта обязанность, конечно же, действует при наличии перечисленной инфраструктуры. Но даже если вы едете на обычных роликовых коньках, то при наличии велодорожки тротуар вам противопоказан </w:t>
      </w:r>
      <w:r>
        <w:rPr>
          <w:rFonts w:ascii="Times New Roman" w:hAnsi="Times New Roman" w:eastAsia="Times New Roman" w:cs="Times New Roman"/>
          <w:color w:val="1e1e1e"/>
          <w:sz w:val="24"/>
          <w:szCs w:val="24"/>
          <w:lang w:eastAsia="ru-RU"/>
        </w:rPr>
        <w:t xml:space="preserve">по</w:t>
      </w:r>
      <w:r>
        <w:rPr>
          <w:rFonts w:ascii="Times New Roman" w:hAnsi="Times New Roman" w:eastAsia="Times New Roman" w:cs="Times New Roman"/>
          <w:color w:val="1e1e1e"/>
          <w:sz w:val="24"/>
          <w:szCs w:val="24"/>
          <w:lang w:eastAsia="ru-RU"/>
        </w:rPr>
        <w:t xml:space="preserve"> новым ПДД.</w:t>
      </w:r>
      <w:r/>
    </w:p>
    <w:p>
      <w:pPr>
        <w:ind w:firstLine="708"/>
        <w:spacing w:after="0" w:line="240" w:lineRule="auto"/>
        <w:shd w:val="clear" w:color="auto" w:fill="ffffff"/>
        <w:rPr>
          <w:rFonts w:ascii="Times New Roman" w:hAnsi="Times New Roman" w:eastAsia="Times New Roman" w:cs="Times New Roman"/>
          <w:b/>
          <w:bCs/>
          <w:color w:val="1e1e1e"/>
          <w:sz w:val="24"/>
          <w:szCs w:val="24"/>
          <w:lang w:eastAsia="ru-RU"/>
        </w:rPr>
        <w:outlineLvl w:val="2"/>
      </w:pPr>
      <w:r>
        <w:rPr>
          <w:rFonts w:ascii="Times New Roman" w:hAnsi="Times New Roman" w:eastAsia="Times New Roman" w:cs="Times New Roman"/>
          <w:b/>
          <w:bCs/>
          <w:color w:val="1e1e1e"/>
          <w:sz w:val="24"/>
          <w:szCs w:val="24"/>
          <w:lang w:eastAsia="ru-RU"/>
        </w:rPr>
        <w:t xml:space="preserve">По тротуару</w:t>
      </w:r>
      <w:r/>
    </w:p>
    <w:p>
      <w:pPr>
        <w:ind w:firstLine="708"/>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Вместе с пешеходами владельцам мобильных устройств можно ехать при отсутствии вышеперечисленных участков для велосипедистов.</w:t>
      </w:r>
      <w:r/>
    </w:p>
    <w:p>
      <w:pPr>
        <w:ind w:firstLine="708"/>
        <w:spacing w:after="0" w:line="240" w:lineRule="auto"/>
        <w:shd w:val="clear" w:color="auto" w:fill="ffffff"/>
        <w:rPr>
          <w:rFonts w:ascii="Times New Roman" w:hAnsi="Times New Roman" w:eastAsia="Times New Roman" w:cs="Times New Roman"/>
          <w:b/>
          <w:bCs/>
          <w:color w:val="1e1e1e"/>
          <w:sz w:val="24"/>
          <w:szCs w:val="24"/>
          <w:lang w:eastAsia="ru-RU"/>
        </w:rPr>
        <w:outlineLvl w:val="2"/>
      </w:pPr>
      <w:r>
        <w:rPr>
          <w:rFonts w:ascii="Times New Roman" w:hAnsi="Times New Roman" w:eastAsia="Times New Roman" w:cs="Times New Roman"/>
          <w:b/>
          <w:bCs/>
          <w:color w:val="1e1e1e"/>
          <w:sz w:val="24"/>
          <w:szCs w:val="24"/>
          <w:lang w:eastAsia="ru-RU"/>
        </w:rPr>
        <w:t xml:space="preserve">По обочине</w:t>
      </w:r>
      <w:r/>
    </w:p>
    <w:p>
      <w:pPr>
        <w:ind w:firstLine="708"/>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Здесь всё в той же закономерности – при отсутствии </w:t>
      </w:r>
      <w:r>
        <w:rPr>
          <w:rFonts w:ascii="Times New Roman" w:hAnsi="Times New Roman" w:eastAsia="Times New Roman" w:cs="Times New Roman"/>
          <w:color w:val="1e1e1e"/>
          <w:sz w:val="24"/>
          <w:szCs w:val="24"/>
          <w:lang w:eastAsia="ru-RU"/>
        </w:rPr>
        <w:t xml:space="preserve">велоинфраструктуры</w:t>
      </w:r>
      <w:r>
        <w:rPr>
          <w:rFonts w:ascii="Times New Roman" w:hAnsi="Times New Roman" w:eastAsia="Times New Roman" w:cs="Times New Roman"/>
          <w:color w:val="1e1e1e"/>
          <w:sz w:val="24"/>
          <w:szCs w:val="24"/>
          <w:lang w:eastAsia="ru-RU"/>
        </w:rPr>
        <w:t xml:space="preserve"> и тротуара можно ехать по обочине, но только лицам старше 14 лет.</w:t>
      </w:r>
      <w:r/>
    </w:p>
    <w:p>
      <w:pPr>
        <w:ind w:firstLine="708"/>
        <w:spacing w:after="0" w:line="240" w:lineRule="auto"/>
        <w:shd w:val="clear" w:color="auto" w:fill="ffffff"/>
        <w:rPr>
          <w:rFonts w:ascii="Times New Roman" w:hAnsi="Times New Roman" w:eastAsia="Times New Roman" w:cs="Times New Roman"/>
          <w:b/>
          <w:bCs/>
          <w:color w:val="1e1e1e"/>
          <w:sz w:val="24"/>
          <w:szCs w:val="24"/>
          <w:lang w:eastAsia="ru-RU"/>
        </w:rPr>
        <w:outlineLvl w:val="2"/>
      </w:pPr>
      <w:r>
        <w:rPr>
          <w:rFonts w:ascii="Times New Roman" w:hAnsi="Times New Roman" w:eastAsia="Times New Roman" w:cs="Times New Roman"/>
          <w:b/>
          <w:bCs/>
          <w:color w:val="1e1e1e"/>
          <w:sz w:val="24"/>
          <w:szCs w:val="24"/>
          <w:lang w:eastAsia="ru-RU"/>
        </w:rPr>
        <w:t xml:space="preserve">По краю проезжей части</w:t>
      </w:r>
      <w:r>
        <w:rPr>
          <w:rFonts w:ascii="Times New Roman" w:hAnsi="Times New Roman" w:eastAsia="Times New Roman" w:cs="Times New Roman"/>
          <w:b/>
          <w:bCs/>
          <w:color w:val="1e1e1e"/>
          <w:sz w:val="24"/>
          <w:szCs w:val="24"/>
          <w:lang w:eastAsia="ru-RU"/>
        </w:rPr>
        <w:t xml:space="preserve">:</w:t>
      </w:r>
      <w:r/>
    </w:p>
    <w:p>
      <w:pPr>
        <w:numPr>
          <w:ilvl w:val="0"/>
          <w:numId w:val="3"/>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И уже е</w:t>
      </w:r>
      <w:r>
        <w:rPr>
          <w:rFonts w:ascii="Times New Roman" w:hAnsi="Times New Roman" w:eastAsia="Times New Roman" w:cs="Times New Roman"/>
          <w:color w:val="1e1e1e"/>
          <w:sz w:val="24"/>
          <w:szCs w:val="24"/>
          <w:lang w:eastAsia="ru-RU"/>
        </w:rPr>
        <w:t xml:space="preserve">сли нет ни обочины, ни тротуара, ни велодорожек, можно ездить по правому краю проезжей части только водителям средств мобильности старше 14 лет. Также такая возможность есть, если отсутствует возможность двигаться по перечисленным участкам дороги. При этом</w:t>
      </w:r>
      <w:r>
        <w:rPr>
          <w:rFonts w:ascii="Times New Roman" w:hAnsi="Times New Roman" w:eastAsia="Times New Roman" w:cs="Times New Roman"/>
          <w:color w:val="1e1e1e"/>
          <w:sz w:val="24"/>
          <w:szCs w:val="24"/>
          <w:lang w:eastAsia="ru-RU"/>
        </w:rPr>
        <w:t xml:space="preserve">,</w:t>
      </w:r>
      <w:r>
        <w:rPr>
          <w:rFonts w:ascii="Times New Roman" w:hAnsi="Times New Roman" w:eastAsia="Times New Roman" w:cs="Times New Roman"/>
          <w:color w:val="1e1e1e"/>
          <w:sz w:val="24"/>
          <w:szCs w:val="24"/>
          <w:lang w:eastAsia="ru-RU"/>
        </w:rPr>
        <w:t xml:space="preserve"> аналогично велосипедистам, нельзя </w:t>
      </w:r>
      <w:hyperlink r:id="rId9" w:tooltip="Разрешён ли двойной обгон и обгон &quot;паровозиком&quot;?" w:history="1">
        <w:r>
          <w:rPr>
            <w:rFonts w:ascii="Times New Roman" w:hAnsi="Times New Roman" w:eastAsia="Times New Roman" w:cs="Times New Roman"/>
            <w:sz w:val="24"/>
            <w:szCs w:val="24"/>
            <w:lang w:eastAsia="ru-RU"/>
          </w:rPr>
          <w:t xml:space="preserve">обгонять</w:t>
        </w:r>
      </w:hyperlink>
      <w:r>
        <w:rPr>
          <w:rFonts w:ascii="Times New Roman" w:hAnsi="Times New Roman" w:eastAsia="Times New Roman" w:cs="Times New Roman"/>
          <w:color w:val="1e1e1e"/>
          <w:sz w:val="24"/>
          <w:szCs w:val="24"/>
          <w:lang w:eastAsia="ru-RU"/>
        </w:rPr>
        <w:t xml:space="preserve"> другие СИМ, нужно двигаться в один ряд.</w:t>
      </w:r>
      <w:r/>
    </w:p>
    <w:p>
      <w:pPr>
        <w:numPr>
          <w:ilvl w:val="0"/>
          <w:numId w:val="3"/>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Если данная дорога не автомагистраль, а </w:t>
      </w:r>
      <w:r>
        <w:rPr>
          <w:rFonts w:ascii="Times New Roman" w:hAnsi="Times New Roman" w:eastAsia="Times New Roman" w:cs="Times New Roman"/>
          <w:color w:val="1e1e1e"/>
          <w:sz w:val="24"/>
          <w:szCs w:val="24"/>
          <w:lang w:eastAsia="ru-RU"/>
        </w:rPr>
        <w:t xml:space="preserve">также</w:t>
      </w:r>
      <w:r>
        <w:rPr>
          <w:rFonts w:ascii="Times New Roman" w:hAnsi="Times New Roman" w:eastAsia="Times New Roman" w:cs="Times New Roman"/>
          <w:color w:val="1e1e1e"/>
          <w:sz w:val="24"/>
          <w:szCs w:val="24"/>
          <w:lang w:eastAsia="ru-RU"/>
        </w:rPr>
        <w:t xml:space="preserve"> если на этой дороге есть </w:t>
      </w:r>
      <w:hyperlink r:id="rId10" w:tooltip="Знаки ограничения скорости 40, 60, 70 км/ч – сколько можно превышать?" w:history="1">
        <w:r>
          <w:rPr>
            <w:rFonts w:ascii="Times New Roman" w:hAnsi="Times New Roman" w:eastAsia="Times New Roman" w:cs="Times New Roman"/>
            <w:sz w:val="24"/>
            <w:szCs w:val="24"/>
            <w:lang w:eastAsia="ru-RU"/>
          </w:rPr>
          <w:t xml:space="preserve">ограничение скорости 60 км/ч</w:t>
        </w:r>
      </w:hyperlink>
      <w:r>
        <w:rPr>
          <w:rFonts w:ascii="Times New Roman" w:hAnsi="Times New Roman" w:eastAsia="Times New Roman" w:cs="Times New Roman"/>
          <w:color w:val="1e1e1e"/>
          <w:sz w:val="24"/>
          <w:szCs w:val="24"/>
          <w:lang w:eastAsia="ru-RU"/>
        </w:rPr>
        <w:t xml:space="preserve"> и не запрещено ездить велосипедистам.</w:t>
      </w:r>
      <w:r/>
    </w:p>
    <w:p>
      <w:pPr>
        <w:numPr>
          <w:ilvl w:val="0"/>
          <w:numId w:val="3"/>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Если мобильное устройство оборудовано электродвигателем, тормозами, звуковым сигналом, светоотражателями белого цвета спереди, оранжевого или красного цвета по бокам и красного цвета сзади, а также рабочим фонарём белого цвета спереди.</w:t>
      </w:r>
      <w:r/>
    </w:p>
    <w:p>
      <w:pPr>
        <w:pStyle w:val="607"/>
        <w:ind w:firstLine="708"/>
        <w:spacing w:before="0" w:beforeAutospacing="0" w:after="0" w:afterAutospacing="0"/>
        <w:shd w:val="clear" w:color="auto" w:fill="ffffff"/>
        <w:rPr>
          <w:color w:val="1e1e1e"/>
          <w:sz w:val="24"/>
          <w:szCs w:val="24"/>
        </w:rPr>
      </w:pPr>
      <w:r>
        <w:rPr>
          <w:color w:val="1e1e1e"/>
          <w:sz w:val="24"/>
          <w:szCs w:val="24"/>
        </w:rPr>
        <w:t xml:space="preserve">Отдельный запрет для </w:t>
      </w:r>
      <w:r>
        <w:rPr>
          <w:color w:val="1e1e1e"/>
          <w:sz w:val="24"/>
          <w:szCs w:val="24"/>
        </w:rPr>
        <w:t xml:space="preserve">гироскутеров</w:t>
      </w:r>
      <w:r>
        <w:rPr>
          <w:color w:val="1e1e1e"/>
          <w:sz w:val="24"/>
          <w:szCs w:val="24"/>
        </w:rPr>
        <w:t xml:space="preserve">, </w:t>
      </w:r>
      <w:r>
        <w:rPr>
          <w:color w:val="1e1e1e"/>
          <w:sz w:val="24"/>
          <w:szCs w:val="24"/>
        </w:rPr>
        <w:t xml:space="preserve">сигвеев</w:t>
      </w:r>
      <w:r>
        <w:rPr>
          <w:color w:val="1e1e1e"/>
          <w:sz w:val="24"/>
          <w:szCs w:val="24"/>
        </w:rPr>
        <w:t xml:space="preserve"> и </w:t>
      </w:r>
      <w:r>
        <w:rPr>
          <w:color w:val="1e1e1e"/>
          <w:sz w:val="24"/>
          <w:szCs w:val="24"/>
        </w:rPr>
        <w:t xml:space="preserve">моноколёс</w:t>
      </w:r>
      <w:r>
        <w:rPr>
          <w:color w:val="1e1e1e"/>
          <w:sz w:val="24"/>
          <w:szCs w:val="24"/>
        </w:rPr>
        <w:t xml:space="preserve">:</w:t>
      </w:r>
      <w:r/>
    </w:p>
    <w:p>
      <w:pPr>
        <w:pStyle w:val="607"/>
        <w:ind w:firstLine="708"/>
        <w:spacing w:before="0" w:beforeAutospacing="0" w:after="0" w:afterAutospacing="0"/>
        <w:shd w:val="clear" w:color="auto" w:fill="ffffff"/>
        <w:rPr>
          <w:color w:val="1e1e1e"/>
          <w:sz w:val="24"/>
          <w:szCs w:val="24"/>
        </w:rPr>
      </w:pPr>
      <w:r>
        <w:rPr>
          <w:iCs/>
          <w:color w:val="1e1e1e"/>
          <w:sz w:val="24"/>
          <w:szCs w:val="24"/>
          <w:shd w:val="clear" w:color="auto" w:fill="ffffff"/>
        </w:rPr>
        <w:t xml:space="preserve">Движение лиц, использующих для передвижения средства индивидуальной мобильности с гироскопической стабилизацией, по правому краю проезжей части дорог – не допускается (за исключением велосипедных зон).</w:t>
      </w:r>
      <w:r/>
    </w:p>
    <w:p>
      <w:pPr>
        <w:ind w:firstLine="708"/>
        <w:spacing w:after="0"/>
        <w:rPr>
          <w:rFonts w:ascii="Times New Roman" w:hAnsi="Times New Roman" w:cs="Times New Roman"/>
          <w:b/>
          <w:sz w:val="24"/>
          <w:szCs w:val="24"/>
        </w:rPr>
      </w:pPr>
      <w:r>
        <w:rPr>
          <w:rFonts w:ascii="Times New Roman" w:hAnsi="Times New Roman" w:cs="Times New Roman"/>
          <w:b/>
          <w:sz w:val="24"/>
          <w:szCs w:val="24"/>
        </w:rPr>
        <w:t xml:space="preserve">Какие ограничения </w:t>
      </w:r>
      <w:r>
        <w:rPr>
          <w:rFonts w:ascii="Times New Roman" w:hAnsi="Times New Roman" w:cs="Times New Roman"/>
          <w:b/>
          <w:sz w:val="24"/>
          <w:szCs w:val="24"/>
        </w:rPr>
        <w:t xml:space="preserve">для</w:t>
      </w:r>
      <w:r>
        <w:rPr>
          <w:rFonts w:ascii="Times New Roman" w:hAnsi="Times New Roman" w:cs="Times New Roman"/>
          <w:b/>
          <w:sz w:val="24"/>
          <w:szCs w:val="24"/>
        </w:rPr>
        <w:t xml:space="preserve"> СИМ</w:t>
      </w:r>
      <w:r>
        <w:rPr>
          <w:rFonts w:ascii="Times New Roman" w:hAnsi="Times New Roman" w:cs="Times New Roman"/>
          <w:b/>
          <w:sz w:val="24"/>
          <w:szCs w:val="24"/>
        </w:rPr>
        <w:t xml:space="preserve">:</w:t>
      </w:r>
      <w:r/>
    </w:p>
    <w:p>
      <w:pPr>
        <w:numPr>
          <w:ilvl w:val="0"/>
          <w:numId w:val="4"/>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СИМ запрещено двигаться по автомагистрали,</w:t>
      </w:r>
      <w:r/>
    </w:p>
    <w:p>
      <w:pPr>
        <w:numPr>
          <w:ilvl w:val="0"/>
          <w:numId w:val="4"/>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но можно ехать как по дороге, так и по тротуару в жилых зонах и во дворах,</w:t>
      </w:r>
      <w:r/>
    </w:p>
    <w:p>
      <w:pPr>
        <w:numPr>
          <w:ilvl w:val="0"/>
          <w:numId w:val="4"/>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при этом</w:t>
      </w:r>
      <w:r>
        <w:rPr>
          <w:rFonts w:ascii="Times New Roman" w:hAnsi="Times New Roman" w:eastAsia="Times New Roman" w:cs="Times New Roman"/>
          <w:color w:val="1e1e1e"/>
          <w:sz w:val="24"/>
          <w:szCs w:val="24"/>
          <w:lang w:eastAsia="ru-RU"/>
        </w:rPr>
        <w:t xml:space="preserve">,</w:t>
      </w:r>
      <w:r>
        <w:rPr>
          <w:rFonts w:ascii="Times New Roman" w:hAnsi="Times New Roman" w:eastAsia="Times New Roman" w:cs="Times New Roman"/>
          <w:color w:val="1e1e1e"/>
          <w:sz w:val="24"/>
          <w:szCs w:val="24"/>
          <w:lang w:eastAsia="ru-RU"/>
        </w:rPr>
        <w:t xml:space="preserve"> при выезде из жилой зоны нужно уступать дорогу пешеходам – здесь средства мобильности приравнены к водителям машин,</w:t>
      </w:r>
      <w:r/>
    </w:p>
    <w:p>
      <w:pPr>
        <w:numPr>
          <w:ilvl w:val="0"/>
          <w:numId w:val="4"/>
        </w:numPr>
        <w:spacing w:after="0" w:line="240" w:lineRule="auto"/>
        <w:shd w:val="clear" w:color="auto" w:fill="ffffff"/>
        <w:rPr>
          <w:rFonts w:ascii="Times New Roman" w:hAnsi="Times New Roman" w:eastAsia="Times New Roman" w:cs="Times New Roman"/>
          <w:sz w:val="24"/>
          <w:szCs w:val="24"/>
          <w:lang w:eastAsia="ru-RU"/>
        </w:rPr>
      </w:pPr>
      <w:r>
        <w:rPr>
          <w:rFonts w:ascii="Times New Roman" w:hAnsi="Times New Roman" w:eastAsia="Times New Roman" w:cs="Times New Roman"/>
          <w:sz w:val="24"/>
          <w:szCs w:val="24"/>
          <w:lang w:eastAsia="ru-RU"/>
        </w:rPr>
        <w:t xml:space="preserve">если у вас на СИМ есть фара или фонарь, то </w:t>
      </w:r>
      <w:hyperlink r:id="rId11" w:tooltip="https://autotonkosti.ru/tags/vneshnie-svetovye-pribory" w:history="1">
        <w:r>
          <w:rPr>
            <w:rFonts w:ascii="Times New Roman" w:hAnsi="Times New Roman" w:eastAsia="Times New Roman" w:cs="Times New Roman"/>
            <w:sz w:val="24"/>
            <w:szCs w:val="24"/>
            <w:lang w:eastAsia="ru-RU"/>
          </w:rPr>
          <w:t xml:space="preserve">в тёмное время суток их необходимо включить</w:t>
        </w:r>
      </w:hyperlink>
      <w:r>
        <w:rPr>
          <w:rFonts w:ascii="Times New Roman" w:hAnsi="Times New Roman" w:eastAsia="Times New Roman" w:cs="Times New Roman"/>
          <w:sz w:val="24"/>
          <w:szCs w:val="24"/>
          <w:lang w:eastAsia="ru-RU"/>
        </w:rPr>
        <w:t xml:space="preserve">,</w:t>
      </w:r>
      <w:r/>
    </w:p>
    <w:p>
      <w:pPr>
        <w:numPr>
          <w:ilvl w:val="0"/>
          <w:numId w:val="4"/>
        </w:numPr>
        <w:spacing w:after="0" w:line="240" w:lineRule="auto"/>
        <w:shd w:val="clear" w:color="auto" w:fill="ffffff"/>
        <w:rPr>
          <w:rFonts w:ascii="Times New Roman" w:hAnsi="Times New Roman" w:eastAsia="Times New Roman" w:cs="Times New Roman"/>
          <w:color w:val="1e1e1e"/>
          <w:sz w:val="24"/>
          <w:szCs w:val="24"/>
          <w:lang w:eastAsia="ru-RU"/>
        </w:rPr>
      </w:pPr>
      <w:r>
        <w:rPr>
          <w:rFonts w:ascii="Times New Roman" w:hAnsi="Times New Roman" w:eastAsia="Times New Roman" w:cs="Times New Roman"/>
          <w:color w:val="1e1e1e"/>
          <w:sz w:val="24"/>
          <w:szCs w:val="24"/>
          <w:lang w:eastAsia="ru-RU"/>
        </w:rPr>
        <w:t xml:space="preserve">нельзя буксировать одним СИМ или велосипедом другое такое средство.</w:t>
      </w:r>
      <w:r/>
    </w:p>
    <w:p>
      <w:pPr>
        <w:ind w:firstLine="708"/>
        <w:spacing w:after="0"/>
        <w:rPr>
          <w:rFonts w:ascii="Times New Roman" w:hAnsi="Times New Roman" w:cs="Times New Roman"/>
          <w:sz w:val="24"/>
          <w:szCs w:val="24"/>
        </w:rPr>
      </w:pPr>
      <w:r>
        <w:rPr>
          <w:rFonts w:ascii="Times New Roman" w:hAnsi="Times New Roman" w:cs="Times New Roman"/>
          <w:iCs/>
          <w:color w:val="1e1e1e"/>
          <w:sz w:val="24"/>
          <w:szCs w:val="24"/>
          <w:shd w:val="clear" w:color="auto" w:fill="ffffff"/>
        </w:rPr>
        <w:t xml:space="preserve">24.12. Запрещается использование для передвижения средства индивидуал</w:t>
      </w:r>
      <w:r>
        <w:rPr>
          <w:rFonts w:ascii="Times New Roman" w:hAnsi="Times New Roman" w:cs="Times New Roman"/>
          <w:iCs/>
          <w:color w:val="1e1e1e"/>
          <w:sz w:val="24"/>
          <w:szCs w:val="24"/>
          <w:shd w:val="clear" w:color="auto" w:fill="ffffff"/>
        </w:rPr>
        <w:t xml:space="preserve">ьной мобильности лицу, находящемуся в состоянии опьянения (алкогольного, наркотического или иного), под воздействием лекарственных препаратов, ухудшающих реакцию и внимание, в болезненном или утомленном состоянии, ставящем под угрозу безопасность движения.</w:t>
      </w:r>
      <w:r/>
    </w:p>
    <w:p>
      <w:pPr>
        <w:spacing w:after="0"/>
        <w:rPr>
          <w:rFonts w:ascii="Times New Roman" w:hAnsi="Times New Roman" w:cs="Times New Roman"/>
          <w:sz w:val="24"/>
          <w:szCs w:val="24"/>
        </w:rPr>
      </w:pPr>
      <w:r>
        <w:rPr>
          <w:rFonts w:ascii="Times New Roman" w:hAnsi="Times New Roman" w:cs="Times New Roman"/>
          <w:sz w:val="24"/>
          <w:szCs w:val="24"/>
        </w:rPr>
      </w:r>
      <w:r/>
    </w:p>
    <w:p>
      <w:pPr>
        <w:jc w:val="center"/>
        <w:spacing w:after="0"/>
        <w:rPr>
          <w:rFonts w:ascii="Times New Roman" w:hAnsi="Times New Roman" w:cs="Times New Roman"/>
          <w:b/>
          <w:sz w:val="28"/>
          <w:szCs w:val="28"/>
        </w:rPr>
      </w:pPr>
      <w:r>
        <w:rPr>
          <w:rFonts w:ascii="Times New Roman" w:hAnsi="Times New Roman" w:cs="Times New Roman"/>
          <w:b/>
          <w:sz w:val="28"/>
          <w:szCs w:val="28"/>
        </w:rPr>
        <w:br/>
      </w:r>
      <w:r>
        <w:rPr>
          <w:rFonts w:ascii="Times New Roman" w:hAnsi="Times New Roman" w:cs="Times New Roman"/>
          <w:b/>
          <w:sz w:val="28"/>
          <w:szCs w:val="28"/>
        </w:rPr>
        <w:t xml:space="preserve">Дорожные знаки </w:t>
      </w:r>
      <w:r>
        <w:rPr>
          <w:rFonts w:ascii="Times New Roman" w:hAnsi="Times New Roman" w:cs="Times New Roman"/>
          <w:b/>
          <w:sz w:val="28"/>
          <w:szCs w:val="28"/>
        </w:rPr>
        <w:t xml:space="preserve">для</w:t>
      </w:r>
      <w:r>
        <w:rPr>
          <w:rFonts w:ascii="Times New Roman" w:hAnsi="Times New Roman" w:cs="Times New Roman"/>
          <w:b/>
          <w:sz w:val="28"/>
          <w:szCs w:val="28"/>
        </w:rPr>
        <w:t xml:space="preserve"> СИМ</w:t>
      </w:r>
      <w:r/>
    </w:p>
    <w:p>
      <w:pPr>
        <w:spacing w:after="0"/>
        <w:rPr>
          <w:rFonts w:ascii="Times New Roman" w:hAnsi="Times New Roman" w:cs="Times New Roman"/>
          <w:color w:val="1e1e1e"/>
          <w:sz w:val="24"/>
          <w:szCs w:val="24"/>
          <w:shd w:val="clear" w:color="auto" w:fill="ffffff"/>
        </w:rPr>
      </w:pPr>
      <w:r>
        <w:rPr>
          <w:rFonts w:ascii="Times New Roman" w:hAnsi="Times New Roman" w:cs="Times New Roman"/>
          <w:color w:val="1e1e1e"/>
          <w:sz w:val="24"/>
          <w:szCs w:val="24"/>
          <w:shd w:val="clear" w:color="auto" w:fill="ffffff"/>
        </w:rPr>
        <w:t xml:space="preserve">3.1 Въезд запрещён;</w:t>
      </w:r>
      <w:r/>
    </w:p>
    <w:p>
      <w:pPr>
        <w:spacing w:after="0"/>
        <w:rPr>
          <w:rFonts w:ascii="Times New Roman" w:hAnsi="Times New Roman" w:cs="Times New Roman"/>
          <w:color w:val="1e1e1e"/>
          <w:sz w:val="24"/>
          <w:szCs w:val="24"/>
          <w:shd w:val="clear" w:color="auto" w:fill="ffffff"/>
        </w:rPr>
      </w:pPr>
      <w:r>
        <w:rPr>
          <w:rFonts w:ascii="Times New Roman" w:hAnsi="Times New Roman" w:cs="Times New Roman"/>
          <w:color w:val="1e1e1e"/>
          <w:sz w:val="24"/>
          <w:szCs w:val="24"/>
          <w:shd w:val="clear" w:color="auto" w:fill="ffffff"/>
        </w:rPr>
        <w:t xml:space="preserve">3.2 Движение запрещено распространяет своё действие на всех водителей СИМ, кроме детей младше 7 лет;</w:t>
      </w:r>
      <w:r/>
    </w:p>
    <w:p>
      <w:pPr>
        <w:spacing w:after="0"/>
        <w:rPr>
          <w:rFonts w:ascii="Times New Roman" w:hAnsi="Times New Roman" w:cs="Times New Roman"/>
          <w:color w:val="1e1e1e"/>
          <w:sz w:val="24"/>
          <w:szCs w:val="24"/>
          <w:shd w:val="clear" w:color="auto" w:fill="ffffff"/>
        </w:rPr>
      </w:pPr>
      <w:r>
        <w:rPr>
          <w:rFonts w:ascii="Times New Roman" w:hAnsi="Times New Roman" w:cs="Times New Roman"/>
          <w:color w:val="1e1e1e"/>
          <w:sz w:val="24"/>
          <w:szCs w:val="24"/>
          <w:shd w:val="clear" w:color="auto" w:fill="ffffff"/>
        </w:rPr>
        <w:t xml:space="preserve">3.9 запрещено движение велосипедов и мопедов;</w:t>
      </w:r>
      <w:r/>
    </w:p>
    <w:p>
      <w:pPr>
        <w:spacing w:after="0"/>
        <w:rPr>
          <w:rFonts w:ascii="Times New Roman" w:hAnsi="Times New Roman" w:cs="Times New Roman"/>
          <w:iCs/>
          <w:color w:val="1e1e1e"/>
          <w:sz w:val="24"/>
          <w:szCs w:val="24"/>
          <w:shd w:val="clear" w:color="auto" w:fill="ffffff"/>
        </w:rPr>
      </w:pPr>
      <w:r>
        <w:rPr>
          <w:rFonts w:ascii="Times New Roman" w:hAnsi="Times New Roman" w:cs="Times New Roman"/>
          <w:iCs/>
          <w:color w:val="1e1e1e"/>
          <w:sz w:val="24"/>
          <w:szCs w:val="24"/>
          <w:shd w:val="clear" w:color="auto" w:fill="ffffff"/>
        </w:rPr>
        <w:t xml:space="preserve">Новый дорожный знак – 3.35, запрещающий движение исключительно </w:t>
      </w:r>
      <w:r>
        <w:rPr>
          <w:rFonts w:ascii="Times New Roman" w:hAnsi="Times New Roman" w:cs="Times New Roman"/>
          <w:iCs/>
          <w:color w:val="1e1e1e"/>
          <w:sz w:val="24"/>
          <w:szCs w:val="24"/>
          <w:shd w:val="clear" w:color="auto" w:fill="ffffff"/>
        </w:rPr>
        <w:t xml:space="preserve">для</w:t>
      </w:r>
      <w:r>
        <w:rPr>
          <w:rFonts w:ascii="Times New Roman" w:hAnsi="Times New Roman" w:cs="Times New Roman"/>
          <w:iCs/>
          <w:color w:val="1e1e1e"/>
          <w:sz w:val="24"/>
          <w:szCs w:val="24"/>
          <w:shd w:val="clear" w:color="auto" w:fill="ffffff"/>
        </w:rPr>
        <w:t xml:space="preserve"> СИМ.</w:t>
      </w:r>
      <w:r/>
    </w:p>
    <w:p>
      <w:pPr>
        <w:spacing w:after="0"/>
        <w:rPr>
          <w:rFonts w:ascii="Times New Roman" w:hAnsi="Times New Roman" w:cs="Times New Roman"/>
          <w:sz w:val="24"/>
          <w:szCs w:val="24"/>
        </w:rPr>
      </w:pPr>
      <w:r>
        <w:rPr>
          <w:rFonts w:ascii="Times New Roman" w:hAnsi="Times New Roman" w:cs="Times New Roman"/>
          <w:sz w:val="24"/>
          <w:szCs w:val="24"/>
        </w:rPr>
      </w:r>
      <w:r/>
    </w:p>
    <w:p>
      <w:pPr>
        <w:jc w:val="center"/>
        <w:spacing w:after="0"/>
        <w:rPr>
          <w:rFonts w:ascii="Times New Roman" w:hAnsi="Times New Roman" w:cs="Times New Roman"/>
          <w:b/>
          <w:sz w:val="28"/>
          <w:szCs w:val="28"/>
        </w:rPr>
      </w:pPr>
      <w:r>
        <w:rPr>
          <w:rFonts w:ascii="Times New Roman" w:hAnsi="Times New Roman" w:cs="Times New Roman"/>
          <w:b/>
          <w:sz w:val="28"/>
          <w:szCs w:val="28"/>
        </w:rPr>
        <w:t xml:space="preserve">Штрафы </w:t>
      </w:r>
      <w:r>
        <w:rPr>
          <w:rFonts w:ascii="Times New Roman" w:hAnsi="Times New Roman" w:cs="Times New Roman"/>
          <w:b/>
          <w:sz w:val="28"/>
          <w:szCs w:val="28"/>
        </w:rPr>
        <w:t xml:space="preserve">для</w:t>
      </w:r>
      <w:r>
        <w:rPr>
          <w:rFonts w:ascii="Times New Roman" w:hAnsi="Times New Roman" w:cs="Times New Roman"/>
          <w:b/>
          <w:sz w:val="28"/>
          <w:szCs w:val="28"/>
        </w:rPr>
        <w:t xml:space="preserve"> СИМ</w:t>
      </w:r>
      <w:r/>
    </w:p>
    <w:p>
      <w:pPr>
        <w:ind w:firstLine="708"/>
        <w:spacing w:after="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В Министерстве транспорта определили сумму штрафа за нарушения, вошедшие в проект новых ПДД: за превышение допустимой скорости движения пользователей СИМ ждет штраф до 1,5 тысячи рублей.</w:t>
      </w:r>
      <w:r/>
    </w:p>
    <w:p>
      <w:pPr>
        <w:ind w:firstLine="708"/>
        <w:spacing w:after="0"/>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Штраф для владельцев скутеров (и других подобных устройств), нарушающих новые нормы, составит 800 рублей – за первый случай правонарушения, и 1-1,5 тысячи рублей – за повторное нарушение или управление СИМ в состоянии опьянения.</w:t>
      </w: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Times New Roman">
    <w:panose1 w:val="02020603050405020304"/>
  </w:font>
  <w:font w:name="Arial">
    <w:panose1 w:val="020B0604020202020204"/>
  </w:font>
  <w:font w:name="Calibri">
    <w:panose1 w:val="020F05020202040302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3">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2">
    <w:name w:val="Heading 1"/>
    <w:basedOn w:val="606"/>
    <w:next w:val="606"/>
    <w:link w:val="13"/>
    <w:uiPriority w:val="9"/>
    <w:qFormat/>
    <w:pPr>
      <w:keepLines/>
      <w:keepNext/>
      <w:spacing w:before="480" w:after="200"/>
      <w:outlineLvl w:val="0"/>
    </w:pPr>
    <w:rPr>
      <w:rFonts w:ascii="Arial" w:hAnsi="Arial" w:eastAsia="Arial" w:cs="Arial"/>
      <w:sz w:val="40"/>
      <w:szCs w:val="40"/>
    </w:rPr>
  </w:style>
  <w:style w:type="character" w:styleId="13">
    <w:name w:val="Heading 1 Char"/>
    <w:basedOn w:val="608"/>
    <w:link w:val="12"/>
    <w:uiPriority w:val="9"/>
    <w:rPr>
      <w:rFonts w:ascii="Arial" w:hAnsi="Arial" w:eastAsia="Arial" w:cs="Arial"/>
      <w:sz w:val="40"/>
      <w:szCs w:val="40"/>
    </w:rPr>
  </w:style>
  <w:style w:type="paragraph" w:styleId="14">
    <w:name w:val="Heading 2"/>
    <w:basedOn w:val="606"/>
    <w:next w:val="606"/>
    <w:link w:val="15"/>
    <w:uiPriority w:val="9"/>
    <w:unhideWhenUsed/>
    <w:qFormat/>
    <w:pPr>
      <w:keepLines/>
      <w:keepNext/>
      <w:spacing w:before="360" w:after="200"/>
      <w:outlineLvl w:val="1"/>
    </w:pPr>
    <w:rPr>
      <w:rFonts w:ascii="Arial" w:hAnsi="Arial" w:eastAsia="Arial" w:cs="Arial"/>
      <w:sz w:val="34"/>
    </w:rPr>
  </w:style>
  <w:style w:type="character" w:styleId="15">
    <w:name w:val="Heading 2 Char"/>
    <w:basedOn w:val="608"/>
    <w:link w:val="14"/>
    <w:uiPriority w:val="9"/>
    <w:rPr>
      <w:rFonts w:ascii="Arial" w:hAnsi="Arial" w:eastAsia="Arial" w:cs="Arial"/>
      <w:sz w:val="34"/>
    </w:rPr>
  </w:style>
  <w:style w:type="character" w:styleId="17">
    <w:name w:val="Heading 3 Char"/>
    <w:basedOn w:val="608"/>
    <w:link w:val="607"/>
    <w:uiPriority w:val="9"/>
    <w:rPr>
      <w:rFonts w:ascii="Arial" w:hAnsi="Arial" w:eastAsia="Arial" w:cs="Arial"/>
      <w:sz w:val="30"/>
      <w:szCs w:val="30"/>
    </w:rPr>
  </w:style>
  <w:style w:type="paragraph" w:styleId="18">
    <w:name w:val="Heading 4"/>
    <w:basedOn w:val="606"/>
    <w:next w:val="606"/>
    <w:link w:val="19"/>
    <w:uiPriority w:val="9"/>
    <w:unhideWhenUsed/>
    <w:qFormat/>
    <w:pPr>
      <w:keepLines/>
      <w:keepNext/>
      <w:spacing w:before="320" w:after="200"/>
      <w:outlineLvl w:val="3"/>
    </w:pPr>
    <w:rPr>
      <w:rFonts w:ascii="Arial" w:hAnsi="Arial" w:eastAsia="Arial" w:cs="Arial"/>
      <w:b/>
      <w:bCs/>
      <w:sz w:val="26"/>
      <w:szCs w:val="26"/>
    </w:rPr>
  </w:style>
  <w:style w:type="character" w:styleId="19">
    <w:name w:val="Heading 4 Char"/>
    <w:basedOn w:val="608"/>
    <w:link w:val="18"/>
    <w:uiPriority w:val="9"/>
    <w:rPr>
      <w:rFonts w:ascii="Arial" w:hAnsi="Arial" w:eastAsia="Arial" w:cs="Arial"/>
      <w:b/>
      <w:bCs/>
      <w:sz w:val="26"/>
      <w:szCs w:val="26"/>
    </w:rPr>
  </w:style>
  <w:style w:type="paragraph" w:styleId="20">
    <w:name w:val="Heading 5"/>
    <w:basedOn w:val="606"/>
    <w:next w:val="606"/>
    <w:link w:val="21"/>
    <w:uiPriority w:val="9"/>
    <w:unhideWhenUsed/>
    <w:qFormat/>
    <w:pPr>
      <w:keepLines/>
      <w:keepNext/>
      <w:spacing w:before="320" w:after="200"/>
      <w:outlineLvl w:val="4"/>
    </w:pPr>
    <w:rPr>
      <w:rFonts w:ascii="Arial" w:hAnsi="Arial" w:eastAsia="Arial" w:cs="Arial"/>
      <w:b/>
      <w:bCs/>
      <w:sz w:val="24"/>
      <w:szCs w:val="24"/>
    </w:rPr>
  </w:style>
  <w:style w:type="character" w:styleId="21">
    <w:name w:val="Heading 5 Char"/>
    <w:basedOn w:val="608"/>
    <w:link w:val="20"/>
    <w:uiPriority w:val="9"/>
    <w:rPr>
      <w:rFonts w:ascii="Arial" w:hAnsi="Arial" w:eastAsia="Arial" w:cs="Arial"/>
      <w:b/>
      <w:bCs/>
      <w:sz w:val="24"/>
      <w:szCs w:val="24"/>
    </w:rPr>
  </w:style>
  <w:style w:type="paragraph" w:styleId="22">
    <w:name w:val="Heading 6"/>
    <w:basedOn w:val="606"/>
    <w:next w:val="606"/>
    <w:link w:val="23"/>
    <w:uiPriority w:val="9"/>
    <w:unhideWhenUsed/>
    <w:qFormat/>
    <w:pPr>
      <w:keepLines/>
      <w:keepNext/>
      <w:spacing w:before="320" w:after="200"/>
      <w:outlineLvl w:val="5"/>
    </w:pPr>
    <w:rPr>
      <w:rFonts w:ascii="Arial" w:hAnsi="Arial" w:eastAsia="Arial" w:cs="Arial"/>
      <w:b/>
      <w:bCs/>
      <w:sz w:val="22"/>
      <w:szCs w:val="22"/>
    </w:rPr>
  </w:style>
  <w:style w:type="character" w:styleId="23">
    <w:name w:val="Heading 6 Char"/>
    <w:basedOn w:val="608"/>
    <w:link w:val="22"/>
    <w:uiPriority w:val="9"/>
    <w:rPr>
      <w:rFonts w:ascii="Arial" w:hAnsi="Arial" w:eastAsia="Arial" w:cs="Arial"/>
      <w:b/>
      <w:bCs/>
      <w:sz w:val="22"/>
      <w:szCs w:val="22"/>
    </w:rPr>
  </w:style>
  <w:style w:type="paragraph" w:styleId="24">
    <w:name w:val="Heading 7"/>
    <w:basedOn w:val="606"/>
    <w:next w:val="606"/>
    <w:link w:val="25"/>
    <w:uiPriority w:val="9"/>
    <w:unhideWhenUsed/>
    <w:qFormat/>
    <w:pPr>
      <w:keepLines/>
      <w:keepNext/>
      <w:spacing w:before="320" w:after="200"/>
      <w:outlineLvl w:val="6"/>
    </w:pPr>
    <w:rPr>
      <w:rFonts w:ascii="Arial" w:hAnsi="Arial" w:eastAsia="Arial" w:cs="Arial"/>
      <w:b/>
      <w:bCs/>
      <w:i/>
      <w:iCs/>
      <w:sz w:val="22"/>
      <w:szCs w:val="22"/>
    </w:rPr>
  </w:style>
  <w:style w:type="character" w:styleId="25">
    <w:name w:val="Heading 7 Char"/>
    <w:basedOn w:val="608"/>
    <w:link w:val="24"/>
    <w:uiPriority w:val="9"/>
    <w:rPr>
      <w:rFonts w:ascii="Arial" w:hAnsi="Arial" w:eastAsia="Arial" w:cs="Arial"/>
      <w:b/>
      <w:bCs/>
      <w:i/>
      <w:iCs/>
      <w:sz w:val="22"/>
      <w:szCs w:val="22"/>
    </w:rPr>
  </w:style>
  <w:style w:type="paragraph" w:styleId="26">
    <w:name w:val="Heading 8"/>
    <w:basedOn w:val="606"/>
    <w:next w:val="606"/>
    <w:link w:val="27"/>
    <w:uiPriority w:val="9"/>
    <w:unhideWhenUsed/>
    <w:qFormat/>
    <w:pPr>
      <w:keepLines/>
      <w:keepNext/>
      <w:spacing w:before="320" w:after="200"/>
      <w:outlineLvl w:val="7"/>
    </w:pPr>
    <w:rPr>
      <w:rFonts w:ascii="Arial" w:hAnsi="Arial" w:eastAsia="Arial" w:cs="Arial"/>
      <w:i/>
      <w:iCs/>
      <w:sz w:val="22"/>
      <w:szCs w:val="22"/>
    </w:rPr>
  </w:style>
  <w:style w:type="character" w:styleId="27">
    <w:name w:val="Heading 8 Char"/>
    <w:basedOn w:val="608"/>
    <w:link w:val="26"/>
    <w:uiPriority w:val="9"/>
    <w:rPr>
      <w:rFonts w:ascii="Arial" w:hAnsi="Arial" w:eastAsia="Arial" w:cs="Arial"/>
      <w:i/>
      <w:iCs/>
      <w:sz w:val="22"/>
      <w:szCs w:val="22"/>
    </w:rPr>
  </w:style>
  <w:style w:type="paragraph" w:styleId="28">
    <w:name w:val="Heading 9"/>
    <w:basedOn w:val="606"/>
    <w:next w:val="606"/>
    <w:link w:val="29"/>
    <w:uiPriority w:val="9"/>
    <w:unhideWhenUsed/>
    <w:qFormat/>
    <w:pPr>
      <w:keepLines/>
      <w:keepNext/>
      <w:spacing w:before="320" w:after="200"/>
      <w:outlineLvl w:val="8"/>
    </w:pPr>
    <w:rPr>
      <w:rFonts w:ascii="Arial" w:hAnsi="Arial" w:eastAsia="Arial" w:cs="Arial"/>
      <w:i/>
      <w:iCs/>
      <w:sz w:val="21"/>
      <w:szCs w:val="21"/>
    </w:rPr>
  </w:style>
  <w:style w:type="character" w:styleId="29">
    <w:name w:val="Heading 9 Char"/>
    <w:basedOn w:val="608"/>
    <w:link w:val="28"/>
    <w:uiPriority w:val="9"/>
    <w:rPr>
      <w:rFonts w:ascii="Arial" w:hAnsi="Arial" w:eastAsia="Arial" w:cs="Arial"/>
      <w:i/>
      <w:iCs/>
      <w:sz w:val="21"/>
      <w:szCs w:val="21"/>
    </w:rPr>
  </w:style>
  <w:style w:type="paragraph" w:styleId="30">
    <w:name w:val="List Paragraph"/>
    <w:basedOn w:val="606"/>
    <w:uiPriority w:val="34"/>
    <w:qFormat/>
    <w:pPr>
      <w:contextualSpacing/>
      <w:ind w:left="720"/>
    </w:pPr>
  </w:style>
  <w:style w:type="paragraph" w:styleId="32">
    <w:name w:val="No Spacing"/>
    <w:uiPriority w:val="1"/>
    <w:qFormat/>
    <w:pPr>
      <w:spacing w:before="0" w:after="0" w:line="240" w:lineRule="auto"/>
    </w:pPr>
  </w:style>
  <w:style w:type="paragraph" w:styleId="33">
    <w:name w:val="Title"/>
    <w:basedOn w:val="606"/>
    <w:next w:val="606"/>
    <w:link w:val="34"/>
    <w:uiPriority w:val="10"/>
    <w:qFormat/>
    <w:pPr>
      <w:contextualSpacing/>
      <w:spacing w:before="300" w:after="200"/>
    </w:pPr>
    <w:rPr>
      <w:sz w:val="48"/>
      <w:szCs w:val="48"/>
    </w:rPr>
  </w:style>
  <w:style w:type="character" w:styleId="34">
    <w:name w:val="Title Char"/>
    <w:basedOn w:val="608"/>
    <w:link w:val="33"/>
    <w:uiPriority w:val="10"/>
    <w:rPr>
      <w:sz w:val="48"/>
      <w:szCs w:val="48"/>
    </w:rPr>
  </w:style>
  <w:style w:type="paragraph" w:styleId="35">
    <w:name w:val="Subtitle"/>
    <w:basedOn w:val="606"/>
    <w:next w:val="606"/>
    <w:link w:val="36"/>
    <w:uiPriority w:val="11"/>
    <w:qFormat/>
    <w:pPr>
      <w:spacing w:before="200" w:after="200"/>
    </w:pPr>
    <w:rPr>
      <w:sz w:val="24"/>
      <w:szCs w:val="24"/>
    </w:rPr>
  </w:style>
  <w:style w:type="character" w:styleId="36">
    <w:name w:val="Subtitle Char"/>
    <w:basedOn w:val="608"/>
    <w:link w:val="35"/>
    <w:uiPriority w:val="11"/>
    <w:rPr>
      <w:sz w:val="24"/>
      <w:szCs w:val="24"/>
    </w:rPr>
  </w:style>
  <w:style w:type="paragraph" w:styleId="37">
    <w:name w:val="Quote"/>
    <w:basedOn w:val="606"/>
    <w:next w:val="606"/>
    <w:link w:val="38"/>
    <w:uiPriority w:val="29"/>
    <w:qFormat/>
    <w:pPr>
      <w:ind w:left="720" w:right="720"/>
    </w:pPr>
    <w:rPr>
      <w:i/>
    </w:rPr>
  </w:style>
  <w:style w:type="character" w:styleId="38">
    <w:name w:val="Quote Char"/>
    <w:link w:val="37"/>
    <w:uiPriority w:val="29"/>
    <w:rPr>
      <w:i/>
    </w:rPr>
  </w:style>
  <w:style w:type="paragraph" w:styleId="39">
    <w:name w:val="Intense Quote"/>
    <w:basedOn w:val="606"/>
    <w:next w:val="606"/>
    <w:link w:val="4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0">
    <w:name w:val="Intense Quote Char"/>
    <w:link w:val="39"/>
    <w:uiPriority w:val="30"/>
    <w:rPr>
      <w:i/>
    </w:rPr>
  </w:style>
  <w:style w:type="paragraph" w:styleId="41">
    <w:name w:val="Header"/>
    <w:basedOn w:val="606"/>
    <w:link w:val="42"/>
    <w:uiPriority w:val="99"/>
    <w:unhideWhenUsed/>
    <w:pPr>
      <w:spacing w:after="0" w:line="240" w:lineRule="auto"/>
      <w:tabs>
        <w:tab w:val="center" w:pos="7143" w:leader="none"/>
        <w:tab w:val="right" w:pos="14287" w:leader="none"/>
      </w:tabs>
    </w:pPr>
  </w:style>
  <w:style w:type="character" w:styleId="42">
    <w:name w:val="Header Char"/>
    <w:basedOn w:val="608"/>
    <w:link w:val="41"/>
    <w:uiPriority w:val="99"/>
  </w:style>
  <w:style w:type="paragraph" w:styleId="43">
    <w:name w:val="Footer"/>
    <w:basedOn w:val="606"/>
    <w:link w:val="46"/>
    <w:uiPriority w:val="99"/>
    <w:unhideWhenUsed/>
    <w:pPr>
      <w:spacing w:after="0" w:line="240" w:lineRule="auto"/>
      <w:tabs>
        <w:tab w:val="center" w:pos="7143" w:leader="none"/>
        <w:tab w:val="right" w:pos="14287" w:leader="none"/>
      </w:tabs>
    </w:pPr>
  </w:style>
  <w:style w:type="character" w:styleId="44">
    <w:name w:val="Footer Char"/>
    <w:basedOn w:val="608"/>
    <w:link w:val="43"/>
    <w:uiPriority w:val="99"/>
  </w:style>
  <w:style w:type="paragraph" w:styleId="45">
    <w:name w:val="Caption"/>
    <w:basedOn w:val="606"/>
    <w:next w:val="606"/>
    <w:uiPriority w:val="35"/>
    <w:semiHidden/>
    <w:unhideWhenUsed/>
    <w:qFormat/>
    <w:pPr>
      <w:spacing w:line="276" w:lineRule="auto"/>
    </w:pPr>
    <w:rPr>
      <w:b/>
      <w:bCs/>
      <w:color w:val="4f81bd" w:themeColor="accent1"/>
      <w:sz w:val="18"/>
      <w:szCs w:val="18"/>
    </w:rPr>
  </w:style>
  <w:style w:type="character" w:styleId="46">
    <w:name w:val="Caption Char"/>
    <w:basedOn w:val="45"/>
    <w:link w:val="43"/>
    <w:uiPriority w:val="99"/>
  </w:style>
  <w:style w:type="table" w:styleId="47">
    <w:name w:val="Table Grid"/>
    <w:basedOn w:val="609"/>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8">
    <w:name w:val="Table Grid Light"/>
    <w:basedOn w:val="60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49">
    <w:name w:val="Plain Table 1"/>
    <w:basedOn w:val="609"/>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0">
    <w:name w:val="Plain Table 2"/>
    <w:basedOn w:val="609"/>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3"/>
    <w:basedOn w:val="60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2">
    <w:name w:val="Plain Table 4"/>
    <w:basedOn w:val="60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3">
    <w:name w:val="Plain Table 5"/>
    <w:basedOn w:val="609"/>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4">
    <w:name w:val="Grid Table 1 Light"/>
    <w:basedOn w:val="609"/>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5">
    <w:name w:val="Grid Table 1 Light - Accent 1"/>
    <w:basedOn w:val="60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6">
    <w:name w:val="Grid Table 1 Light - Accent 2"/>
    <w:basedOn w:val="60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7">
    <w:name w:val="Grid Table 1 Light - Accent 3"/>
    <w:basedOn w:val="60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8">
    <w:name w:val="Grid Table 1 Light - Accent 4"/>
    <w:basedOn w:val="60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59">
    <w:name w:val="Grid Table 1 Light - Accent 5"/>
    <w:basedOn w:val="60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0">
    <w:name w:val="Grid Table 1 Light - Accent 6"/>
    <w:basedOn w:val="60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1">
    <w:name w:val="Grid Table 2"/>
    <w:basedOn w:val="60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2">
    <w:name w:val="Grid Table 2 - Accent 1"/>
    <w:basedOn w:val="60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3">
    <w:name w:val="Grid Table 2 - Accent 2"/>
    <w:basedOn w:val="60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4">
    <w:name w:val="Grid Table 2 - Accent 3"/>
    <w:basedOn w:val="60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5">
    <w:name w:val="Grid Table 2 - Accent 4"/>
    <w:basedOn w:val="60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6">
    <w:name w:val="Grid Table 2 - Accent 5"/>
    <w:basedOn w:val="60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7">
    <w:name w:val="Grid Table 2 - Accent 6"/>
    <w:basedOn w:val="60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8">
    <w:name w:val="Grid Table 3"/>
    <w:basedOn w:val="609"/>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69">
    <w:name w:val="Grid Table 3 - Accent 1"/>
    <w:basedOn w:val="609"/>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2"/>
    <w:basedOn w:val="609"/>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3"/>
    <w:basedOn w:val="609"/>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4"/>
    <w:basedOn w:val="609"/>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5"/>
    <w:basedOn w:val="609"/>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6"/>
    <w:basedOn w:val="609"/>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4"/>
    <w:basedOn w:val="609"/>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6">
    <w:name w:val="Grid Table 4 - Accent 1"/>
    <w:basedOn w:val="609"/>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7">
    <w:name w:val="Grid Table 4 - Accent 2"/>
    <w:basedOn w:val="609"/>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
    <w:name w:val="Grid Table 4 - Accent 3"/>
    <w:basedOn w:val="609"/>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
    <w:name w:val="Grid Table 4 - Accent 4"/>
    <w:basedOn w:val="609"/>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0">
    <w:name w:val="Grid Table 4 - Accent 5"/>
    <w:basedOn w:val="609"/>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1">
    <w:name w:val="Grid Table 4 - Accent 6"/>
    <w:basedOn w:val="609"/>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2">
    <w:name w:val="Grid Table 5 Dark"/>
    <w:basedOn w:val="6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3">
    <w:name w:val="Grid Table 5 Dark- Accent 1"/>
    <w:basedOn w:val="6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4">
    <w:name w:val="Grid Table 5 Dark - Accent 2"/>
    <w:basedOn w:val="6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5">
    <w:name w:val="Grid Table 5 Dark - Accent 3"/>
    <w:basedOn w:val="6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6">
    <w:name w:val="Grid Table 5 Dark- Accent 4"/>
    <w:basedOn w:val="6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7">
    <w:name w:val="Grid Table 5 Dark - Accent 5"/>
    <w:basedOn w:val="6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8">
    <w:name w:val="Grid Table 5 Dark - Accent 6"/>
    <w:basedOn w:val="609"/>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9">
    <w:name w:val="Grid Table 6 Colorful"/>
    <w:basedOn w:val="609"/>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
    <w:name w:val="Grid Table 6 Colorful - Accent 1"/>
    <w:basedOn w:val="609"/>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1">
    <w:name w:val="Grid Table 6 Colorful - Accent 2"/>
    <w:basedOn w:val="60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2">
    <w:name w:val="Grid Table 6 Colorful - Accent 3"/>
    <w:basedOn w:val="609"/>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3">
    <w:name w:val="Grid Table 6 Colorful - Accent 4"/>
    <w:basedOn w:val="60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4">
    <w:name w:val="Grid Table 6 Colorful - Accent 5"/>
    <w:basedOn w:val="609"/>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5">
    <w:name w:val="Grid Table 6 Colorful - Accent 6"/>
    <w:basedOn w:val="609"/>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7 Colorful"/>
    <w:basedOn w:val="609"/>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7">
    <w:name w:val="Grid Table 7 Colorful - Accent 1"/>
    <w:basedOn w:val="609"/>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8">
    <w:name w:val="Grid Table 7 Colorful - Accent 2"/>
    <w:basedOn w:val="609"/>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99">
    <w:name w:val="Grid Table 7 Colorful - Accent 3"/>
    <w:basedOn w:val="609"/>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0">
    <w:name w:val="Grid Table 7 Colorful - Accent 4"/>
    <w:basedOn w:val="609"/>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1">
    <w:name w:val="Grid Table 7 Colorful - Accent 5"/>
    <w:basedOn w:val="609"/>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2">
    <w:name w:val="Grid Table 7 Colorful - Accent 6"/>
    <w:basedOn w:val="609"/>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3">
    <w:name w:val="List Table 1 Light"/>
    <w:basedOn w:val="609"/>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4">
    <w:name w:val="List Table 1 Light - Accent 1"/>
    <w:basedOn w:val="609"/>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5">
    <w:name w:val="List Table 1 Light - Accent 2"/>
    <w:basedOn w:val="609"/>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6">
    <w:name w:val="List Table 1 Light - Accent 3"/>
    <w:basedOn w:val="609"/>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
    <w:name w:val="List Table 1 Light - Accent 4"/>
    <w:basedOn w:val="609"/>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8">
    <w:name w:val="List Table 1 Light - Accent 5"/>
    <w:basedOn w:val="609"/>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9">
    <w:name w:val="List Table 1 Light - Accent 6"/>
    <w:basedOn w:val="609"/>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0">
    <w:name w:val="List Table 2"/>
    <w:basedOn w:val="609"/>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
    <w:name w:val="List Table 2 - Accent 1"/>
    <w:basedOn w:val="609"/>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
    <w:name w:val="List Table 2 - Accent 2"/>
    <w:basedOn w:val="609"/>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3">
    <w:name w:val="List Table 2 - Accent 3"/>
    <w:basedOn w:val="609"/>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4">
    <w:name w:val="List Table 2 - Accent 4"/>
    <w:basedOn w:val="609"/>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5">
    <w:name w:val="List Table 2 - Accent 5"/>
    <w:basedOn w:val="609"/>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6">
    <w:name w:val="List Table 2 - Accent 6"/>
    <w:basedOn w:val="609"/>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7">
    <w:name w:val="List Table 3"/>
    <w:basedOn w:val="60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8">
    <w:name w:val="List Table 3 - Accent 1"/>
    <w:basedOn w:val="609"/>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9">
    <w:name w:val="List Table 3 - Accent 2"/>
    <w:basedOn w:val="609"/>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0">
    <w:name w:val="List Table 3 - Accent 3"/>
    <w:basedOn w:val="609"/>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1">
    <w:name w:val="List Table 3 - Accent 4"/>
    <w:basedOn w:val="609"/>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2">
    <w:name w:val="List Table 3 - Accent 5"/>
    <w:basedOn w:val="609"/>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3">
    <w:name w:val="List Table 3 - Accent 6"/>
    <w:basedOn w:val="609"/>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4">
    <w:name w:val="List Table 4"/>
    <w:basedOn w:val="609"/>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5">
    <w:name w:val="List Table 4 - Accent 1"/>
    <w:basedOn w:val="609"/>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6">
    <w:name w:val="List Table 4 - Accent 2"/>
    <w:basedOn w:val="609"/>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7">
    <w:name w:val="List Table 4 - Accent 3"/>
    <w:basedOn w:val="609"/>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8">
    <w:name w:val="List Table 4 - Accent 4"/>
    <w:basedOn w:val="609"/>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29">
    <w:name w:val="List Table 4 - Accent 5"/>
    <w:basedOn w:val="609"/>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0">
    <w:name w:val="List Table 4 - Accent 6"/>
    <w:basedOn w:val="609"/>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1">
    <w:name w:val="List Table 5 Dark"/>
    <w:basedOn w:val="609"/>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2">
    <w:name w:val="List Table 5 Dark - Accent 1"/>
    <w:basedOn w:val="609"/>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2"/>
    <w:basedOn w:val="609"/>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3"/>
    <w:basedOn w:val="609"/>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4"/>
    <w:basedOn w:val="609"/>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5"/>
    <w:basedOn w:val="609"/>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6"/>
    <w:basedOn w:val="609"/>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6 Colorful"/>
    <w:basedOn w:val="609"/>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39">
    <w:name w:val="List Table 6 Colorful - Accent 1"/>
    <w:basedOn w:val="609"/>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0">
    <w:name w:val="List Table 6 Colorful - Accent 2"/>
    <w:basedOn w:val="609"/>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1">
    <w:name w:val="List Table 6 Colorful - Accent 3"/>
    <w:basedOn w:val="609"/>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2">
    <w:name w:val="List Table 6 Colorful - Accent 4"/>
    <w:basedOn w:val="609"/>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3">
    <w:name w:val="List Table 6 Colorful - Accent 5"/>
    <w:basedOn w:val="609"/>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4">
    <w:name w:val="List Table 6 Colorful - Accent 6"/>
    <w:basedOn w:val="609"/>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5">
    <w:name w:val="List Table 7 Colorful"/>
    <w:basedOn w:val="609"/>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6">
    <w:name w:val="List Table 7 Colorful - Accent 1"/>
    <w:basedOn w:val="609"/>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7">
    <w:name w:val="List Table 7 Colorful - Accent 2"/>
    <w:basedOn w:val="609"/>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8">
    <w:name w:val="List Table 7 Colorful - Accent 3"/>
    <w:basedOn w:val="609"/>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49">
    <w:name w:val="List Table 7 Colorful - Accent 4"/>
    <w:basedOn w:val="609"/>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0">
    <w:name w:val="List Table 7 Colorful - Accent 5"/>
    <w:basedOn w:val="609"/>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1">
    <w:name w:val="List Table 7 Colorful - Accent 6"/>
    <w:basedOn w:val="609"/>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2">
    <w:name w:val="Lined - Accent"/>
    <w:basedOn w:val="6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3">
    <w:name w:val="Lined - Accent 1"/>
    <w:basedOn w:val="6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4">
    <w:name w:val="Lined - Accent 2"/>
    <w:basedOn w:val="6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5">
    <w:name w:val="Lined - Accent 3"/>
    <w:basedOn w:val="6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6">
    <w:name w:val="Lined - Accent 4"/>
    <w:basedOn w:val="6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7">
    <w:name w:val="Lined - Accent 5"/>
    <w:basedOn w:val="6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8">
    <w:name w:val="Lined - Accent 6"/>
    <w:basedOn w:val="609"/>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59">
    <w:name w:val="Bordered &amp; Lined - Accent"/>
    <w:basedOn w:val="609"/>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0">
    <w:name w:val="Bordered &amp; Lined - Accent 1"/>
    <w:basedOn w:val="609"/>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1">
    <w:name w:val="Bordered &amp; Lined - Accent 2"/>
    <w:basedOn w:val="609"/>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2">
    <w:name w:val="Bordered &amp; Lined - Accent 3"/>
    <w:basedOn w:val="609"/>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3">
    <w:name w:val="Bordered &amp; Lined - Accent 4"/>
    <w:basedOn w:val="609"/>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4">
    <w:name w:val="Bordered &amp; Lined - Accent 5"/>
    <w:basedOn w:val="609"/>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5">
    <w:name w:val="Bordered &amp; Lined - Accent 6"/>
    <w:basedOn w:val="609"/>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6">
    <w:name w:val="Bordered"/>
    <w:basedOn w:val="609"/>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7">
    <w:name w:val="Bordered - Accent 1"/>
    <w:basedOn w:val="609"/>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8">
    <w:name w:val="Bordered - Accent 2"/>
    <w:basedOn w:val="609"/>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69">
    <w:name w:val="Bordered - Accent 3"/>
    <w:basedOn w:val="609"/>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0">
    <w:name w:val="Bordered - Accent 4"/>
    <w:basedOn w:val="609"/>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1">
    <w:name w:val="Bordered - Accent 5"/>
    <w:basedOn w:val="609"/>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2">
    <w:name w:val="Bordered - Accent 6"/>
    <w:basedOn w:val="609"/>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4">
    <w:name w:val="footnote text"/>
    <w:basedOn w:val="606"/>
    <w:link w:val="175"/>
    <w:uiPriority w:val="99"/>
    <w:semiHidden/>
    <w:unhideWhenUsed/>
    <w:pPr>
      <w:spacing w:after="40" w:line="240" w:lineRule="auto"/>
    </w:pPr>
    <w:rPr>
      <w:sz w:val="18"/>
    </w:rPr>
  </w:style>
  <w:style w:type="character" w:styleId="175">
    <w:name w:val="Footnote Text Char"/>
    <w:link w:val="174"/>
    <w:uiPriority w:val="99"/>
    <w:rPr>
      <w:sz w:val="18"/>
    </w:rPr>
  </w:style>
  <w:style w:type="character" w:styleId="176">
    <w:name w:val="footnote reference"/>
    <w:basedOn w:val="608"/>
    <w:uiPriority w:val="99"/>
    <w:unhideWhenUsed/>
    <w:rPr>
      <w:vertAlign w:val="superscript"/>
    </w:rPr>
  </w:style>
  <w:style w:type="paragraph" w:styleId="177">
    <w:name w:val="endnote text"/>
    <w:basedOn w:val="606"/>
    <w:link w:val="178"/>
    <w:uiPriority w:val="99"/>
    <w:semiHidden/>
    <w:unhideWhenUsed/>
    <w:pPr>
      <w:spacing w:after="0" w:line="240" w:lineRule="auto"/>
    </w:pPr>
    <w:rPr>
      <w:sz w:val="20"/>
    </w:rPr>
  </w:style>
  <w:style w:type="character" w:styleId="178">
    <w:name w:val="Endnote Text Char"/>
    <w:link w:val="177"/>
    <w:uiPriority w:val="99"/>
    <w:rPr>
      <w:sz w:val="20"/>
    </w:rPr>
  </w:style>
  <w:style w:type="character" w:styleId="179">
    <w:name w:val="endnote reference"/>
    <w:basedOn w:val="608"/>
    <w:uiPriority w:val="99"/>
    <w:semiHidden/>
    <w:unhideWhenUsed/>
    <w:rPr>
      <w:vertAlign w:val="superscript"/>
    </w:rPr>
  </w:style>
  <w:style w:type="paragraph" w:styleId="180">
    <w:name w:val="toc 1"/>
    <w:basedOn w:val="606"/>
    <w:next w:val="606"/>
    <w:uiPriority w:val="39"/>
    <w:unhideWhenUsed/>
    <w:pPr>
      <w:ind w:left="0" w:right="0" w:firstLine="0"/>
      <w:spacing w:after="57"/>
    </w:pPr>
  </w:style>
  <w:style w:type="paragraph" w:styleId="181">
    <w:name w:val="toc 2"/>
    <w:basedOn w:val="606"/>
    <w:next w:val="606"/>
    <w:uiPriority w:val="39"/>
    <w:unhideWhenUsed/>
    <w:pPr>
      <w:ind w:left="283" w:right="0" w:firstLine="0"/>
      <w:spacing w:after="57"/>
    </w:pPr>
  </w:style>
  <w:style w:type="paragraph" w:styleId="182">
    <w:name w:val="toc 3"/>
    <w:basedOn w:val="606"/>
    <w:next w:val="606"/>
    <w:uiPriority w:val="39"/>
    <w:unhideWhenUsed/>
    <w:pPr>
      <w:ind w:left="567" w:right="0" w:firstLine="0"/>
      <w:spacing w:after="57"/>
    </w:pPr>
  </w:style>
  <w:style w:type="paragraph" w:styleId="183">
    <w:name w:val="toc 4"/>
    <w:basedOn w:val="606"/>
    <w:next w:val="606"/>
    <w:uiPriority w:val="39"/>
    <w:unhideWhenUsed/>
    <w:pPr>
      <w:ind w:left="850" w:right="0" w:firstLine="0"/>
      <w:spacing w:after="57"/>
    </w:pPr>
  </w:style>
  <w:style w:type="paragraph" w:styleId="184">
    <w:name w:val="toc 5"/>
    <w:basedOn w:val="606"/>
    <w:next w:val="606"/>
    <w:uiPriority w:val="39"/>
    <w:unhideWhenUsed/>
    <w:pPr>
      <w:ind w:left="1134" w:right="0" w:firstLine="0"/>
      <w:spacing w:after="57"/>
    </w:pPr>
  </w:style>
  <w:style w:type="paragraph" w:styleId="185">
    <w:name w:val="toc 6"/>
    <w:basedOn w:val="606"/>
    <w:next w:val="606"/>
    <w:uiPriority w:val="39"/>
    <w:unhideWhenUsed/>
    <w:pPr>
      <w:ind w:left="1417" w:right="0" w:firstLine="0"/>
      <w:spacing w:after="57"/>
    </w:pPr>
  </w:style>
  <w:style w:type="paragraph" w:styleId="186">
    <w:name w:val="toc 7"/>
    <w:basedOn w:val="606"/>
    <w:next w:val="606"/>
    <w:uiPriority w:val="39"/>
    <w:unhideWhenUsed/>
    <w:pPr>
      <w:ind w:left="1701" w:right="0" w:firstLine="0"/>
      <w:spacing w:after="57"/>
    </w:pPr>
  </w:style>
  <w:style w:type="paragraph" w:styleId="187">
    <w:name w:val="toc 8"/>
    <w:basedOn w:val="606"/>
    <w:next w:val="606"/>
    <w:uiPriority w:val="39"/>
    <w:unhideWhenUsed/>
    <w:pPr>
      <w:ind w:left="1984" w:right="0" w:firstLine="0"/>
      <w:spacing w:after="57"/>
    </w:pPr>
  </w:style>
  <w:style w:type="paragraph" w:styleId="188">
    <w:name w:val="toc 9"/>
    <w:basedOn w:val="606"/>
    <w:next w:val="606"/>
    <w:uiPriority w:val="39"/>
    <w:unhideWhenUsed/>
    <w:pPr>
      <w:ind w:left="2268" w:right="0" w:firstLine="0"/>
      <w:spacing w:after="57"/>
    </w:pPr>
  </w:style>
  <w:style w:type="paragraph" w:styleId="189">
    <w:name w:val="TOC Heading"/>
    <w:uiPriority w:val="39"/>
    <w:unhideWhenUsed/>
  </w:style>
  <w:style w:type="paragraph" w:styleId="190">
    <w:name w:val="table of figures"/>
    <w:basedOn w:val="606"/>
    <w:next w:val="606"/>
    <w:uiPriority w:val="99"/>
    <w:unhideWhenUsed/>
    <w:pPr>
      <w:spacing w:after="0" w:afterAutospacing="0"/>
    </w:pPr>
  </w:style>
  <w:style w:type="paragraph" w:styleId="606" w:default="1">
    <w:name w:val="Normal"/>
    <w:qFormat/>
  </w:style>
  <w:style w:type="paragraph" w:styleId="607">
    <w:name w:val="Heading 3"/>
    <w:basedOn w:val="606"/>
    <w:link w:val="613"/>
    <w:uiPriority w:val="9"/>
    <w:qFormat/>
    <w:pPr>
      <w:spacing w:before="100" w:beforeAutospacing="1" w:after="100" w:afterAutospacing="1" w:line="240" w:lineRule="auto"/>
      <w:outlineLvl w:val="2"/>
    </w:pPr>
    <w:rPr>
      <w:rFonts w:ascii="Times New Roman" w:hAnsi="Times New Roman" w:eastAsia="Times New Roman" w:cs="Times New Roman"/>
      <w:b/>
      <w:bCs/>
      <w:sz w:val="27"/>
      <w:szCs w:val="27"/>
      <w:lang w:eastAsia="ru-RU"/>
    </w:rPr>
  </w:style>
  <w:style w:type="character" w:styleId="608" w:default="1">
    <w:name w:val="Default Paragraph Font"/>
    <w:uiPriority w:val="1"/>
    <w:semiHidden/>
    <w:unhideWhenUsed/>
  </w:style>
  <w:style w:type="table" w:styleId="609" w:default="1">
    <w:name w:val="Normal Table"/>
    <w:uiPriority w:val="99"/>
    <w:semiHidden/>
    <w:unhideWhenUsed/>
    <w:qFormat/>
    <w:tblPr>
      <w:tblInd w:w="0" w:type="dxa"/>
      <w:tblCellMar>
        <w:left w:w="108" w:type="dxa"/>
        <w:top w:w="0" w:type="dxa"/>
        <w:right w:w="108" w:type="dxa"/>
        <w:bottom w:w="0" w:type="dxa"/>
      </w:tblCellMar>
    </w:tblPr>
  </w:style>
  <w:style w:type="numbering" w:styleId="610" w:default="1">
    <w:name w:val="No List"/>
    <w:uiPriority w:val="99"/>
    <w:semiHidden/>
    <w:unhideWhenUsed/>
  </w:style>
  <w:style w:type="paragraph" w:styleId="611">
    <w:name w:val="Normal (Web)"/>
    <w:basedOn w:val="606"/>
    <w:uiPriority w:val="99"/>
    <w:semiHidden/>
    <w:unhideWhenUsed/>
    <w:pPr>
      <w:spacing w:before="100" w:beforeAutospacing="1" w:after="100" w:afterAutospacing="1" w:line="240" w:lineRule="auto"/>
    </w:pPr>
    <w:rPr>
      <w:rFonts w:ascii="Times New Roman" w:hAnsi="Times New Roman" w:eastAsia="Times New Roman" w:cs="Times New Roman"/>
      <w:sz w:val="24"/>
      <w:szCs w:val="24"/>
      <w:lang w:eastAsia="ru-RU"/>
    </w:rPr>
  </w:style>
  <w:style w:type="character" w:styleId="612">
    <w:name w:val="Strong"/>
    <w:basedOn w:val="608"/>
    <w:uiPriority w:val="22"/>
    <w:qFormat/>
    <w:rPr>
      <w:b/>
      <w:bCs/>
    </w:rPr>
  </w:style>
  <w:style w:type="character" w:styleId="613" w:customStyle="1">
    <w:name w:val="Заголовок 3 Знак"/>
    <w:basedOn w:val="608"/>
    <w:link w:val="607"/>
    <w:uiPriority w:val="9"/>
    <w:rPr>
      <w:rFonts w:ascii="Times New Roman" w:hAnsi="Times New Roman" w:eastAsia="Times New Roman" w:cs="Times New Roman"/>
      <w:b/>
      <w:bCs/>
      <w:sz w:val="27"/>
      <w:szCs w:val="27"/>
      <w:lang w:eastAsia="ru-RU"/>
    </w:rPr>
  </w:style>
  <w:style w:type="character" w:styleId="614">
    <w:name w:val="Hyperlink"/>
    <w:basedOn w:val="608"/>
    <w:uiPriority w:val="99"/>
    <w:semiHidden/>
    <w:unhideWhenUsed/>
    <w:rPr>
      <w:color w:val="0000ff"/>
      <w:u w:val="singl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autotonkosti.ru/q/razreshyon-li-dvoynoy-obgon-i-obgon-parovozikom" TargetMode="External"/><Relationship Id="rId10" Type="http://schemas.openxmlformats.org/officeDocument/2006/relationships/hyperlink" Target="https://autotonkosti.ru/q/znaki-ogranicheniya-skorosti-40-60-70-kmch-skolko-mozhno-prevyshat" TargetMode="External"/><Relationship Id="rId11" Type="http://schemas.openxmlformats.org/officeDocument/2006/relationships/hyperlink" Target="https://autotonkosti.ru/tags/vneshnie-svetovye-pribory"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R7-Office/7.2.0.134</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Sofia</dc:creator>
  <cp:lastModifiedBy>labirk2020</cp:lastModifiedBy>
  <cp:revision>3</cp:revision>
  <dcterms:created xsi:type="dcterms:W3CDTF">2022-05-18T06:03:00Z</dcterms:created>
  <dcterms:modified xsi:type="dcterms:W3CDTF">2023-04-24T07:21:04Z</dcterms:modified>
</cp:coreProperties>
</file>