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EC" w:rsidRDefault="001A76EC" w:rsidP="001A76E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 xml:space="preserve">УМК </w:t>
      </w:r>
      <w:r w:rsidR="005551BB">
        <w:rPr>
          <w:rFonts w:ascii="Times New Roman" w:hAnsi="Times New Roman"/>
          <w:b/>
          <w:sz w:val="36"/>
          <w:szCs w:val="36"/>
        </w:rPr>
        <w:t xml:space="preserve"> «</w:t>
      </w:r>
      <w:proofErr w:type="gramEnd"/>
      <w:r>
        <w:rPr>
          <w:rFonts w:ascii="Times New Roman" w:eastAsia="Times New Roman" w:hAnsi="Times New Roman"/>
          <w:b/>
          <w:bCs/>
          <w:kern w:val="36"/>
          <w:sz w:val="36"/>
          <w:szCs w:val="36"/>
        </w:rPr>
        <w:t>Планета Знаний</w:t>
      </w:r>
      <w:r w:rsidR="005551BB">
        <w:rPr>
          <w:rFonts w:ascii="Times New Roman" w:hAnsi="Times New Roman"/>
          <w:b/>
          <w:sz w:val="36"/>
          <w:szCs w:val="36"/>
        </w:rPr>
        <w:t>»</w:t>
      </w:r>
    </w:p>
    <w:p w:rsidR="00FB659A" w:rsidRPr="00FB659A" w:rsidRDefault="00FB659A" w:rsidP="005551BB">
      <w:pPr>
        <w:pStyle w:val="a3"/>
        <w:spacing w:before="0" w:beforeAutospacing="0" w:after="0" w:afterAutospacing="0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5551BB" w:rsidRDefault="00FB659A" w:rsidP="005551BB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659A">
        <w:rPr>
          <w:rStyle w:val="a4"/>
          <w:sz w:val="28"/>
          <w:szCs w:val="28"/>
          <w:bdr w:val="none" w:sz="0" w:space="0" w:color="auto" w:frame="1"/>
        </w:rPr>
        <w:t>«Планета знаний»</w:t>
      </w:r>
      <w:r w:rsidRPr="00FB659A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FB659A">
        <w:rPr>
          <w:sz w:val="28"/>
          <w:szCs w:val="28"/>
        </w:rPr>
        <w:t>- это учебно-методический комплект для начальной школы. В комплекте полностью реализован Федеральный государственный образовательный стандарт начального общего образования.</w:t>
      </w:r>
    </w:p>
    <w:p w:rsidR="00FB659A" w:rsidRPr="00FB659A" w:rsidRDefault="00FB659A" w:rsidP="005551BB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659A">
        <w:rPr>
          <w:rStyle w:val="a5"/>
          <w:i w:val="0"/>
          <w:iCs w:val="0"/>
          <w:sz w:val="28"/>
          <w:szCs w:val="28"/>
          <w:bdr w:val="none" w:sz="0" w:space="0" w:color="auto" w:frame="1"/>
        </w:rPr>
        <w:t>Учебники включены в Федеральные перечни учебников, рекомендованных (допущенных) Министерством образования и науки Российской Федерации к использованию в образовательном процессе в образовательных учреждениях</w:t>
      </w:r>
      <w:r w:rsidR="005551BB">
        <w:rPr>
          <w:rStyle w:val="a5"/>
          <w:i w:val="0"/>
          <w:iCs w:val="0"/>
          <w:sz w:val="28"/>
          <w:szCs w:val="28"/>
          <w:bdr w:val="none" w:sz="0" w:space="0" w:color="auto" w:frame="1"/>
        </w:rPr>
        <w:t xml:space="preserve">. </w:t>
      </w:r>
    </w:p>
    <w:p w:rsidR="00FB659A" w:rsidRDefault="00FB659A" w:rsidP="005551BB">
      <w:pPr>
        <w:pStyle w:val="a3"/>
        <w:spacing w:before="120" w:beforeAutospacing="0" w:after="120" w:afterAutospacing="0"/>
        <w:jc w:val="both"/>
        <w:textAlignment w:val="baseline"/>
        <w:rPr>
          <w:sz w:val="28"/>
          <w:szCs w:val="28"/>
        </w:rPr>
      </w:pPr>
      <w:r w:rsidRPr="00FB659A">
        <w:rPr>
          <w:sz w:val="28"/>
          <w:szCs w:val="28"/>
        </w:rPr>
        <w:t>Это</w:t>
      </w:r>
      <w:r>
        <w:rPr>
          <w:sz w:val="28"/>
          <w:szCs w:val="28"/>
        </w:rPr>
        <w:t xml:space="preserve">т </w:t>
      </w:r>
      <w:proofErr w:type="gramStart"/>
      <w:r>
        <w:rPr>
          <w:sz w:val="28"/>
          <w:szCs w:val="28"/>
        </w:rPr>
        <w:t xml:space="preserve">комплект </w:t>
      </w:r>
      <w:r w:rsidRPr="00FB659A">
        <w:rPr>
          <w:sz w:val="28"/>
          <w:szCs w:val="28"/>
        </w:rPr>
        <w:t xml:space="preserve"> позволяет</w:t>
      </w:r>
      <w:proofErr w:type="gramEnd"/>
      <w:r>
        <w:rPr>
          <w:sz w:val="28"/>
          <w:szCs w:val="28"/>
        </w:rPr>
        <w:t>:</w:t>
      </w:r>
    </w:p>
    <w:p w:rsidR="00FB659A" w:rsidRDefault="00FB659A" w:rsidP="005551BB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FB659A">
        <w:rPr>
          <w:sz w:val="28"/>
          <w:szCs w:val="28"/>
        </w:rPr>
        <w:t xml:space="preserve"> обучать учащихся разного уровня подготовлен</w:t>
      </w:r>
      <w:r>
        <w:rPr>
          <w:sz w:val="28"/>
          <w:szCs w:val="28"/>
        </w:rPr>
        <w:t xml:space="preserve">ности к школе и темпа развития; </w:t>
      </w:r>
    </w:p>
    <w:p w:rsidR="00FB659A" w:rsidRDefault="00FB659A" w:rsidP="005551BB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FB659A">
        <w:rPr>
          <w:sz w:val="28"/>
          <w:szCs w:val="28"/>
        </w:rPr>
        <w:t xml:space="preserve">выстраивать индивидуальные программы развития учащихся, в </w:t>
      </w:r>
      <w:r>
        <w:rPr>
          <w:sz w:val="28"/>
          <w:szCs w:val="28"/>
        </w:rPr>
        <w:t>том числе и для одаренных детей;</w:t>
      </w:r>
    </w:p>
    <w:p w:rsidR="00FB659A" w:rsidRDefault="00FB659A" w:rsidP="005551BB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FB659A">
        <w:rPr>
          <w:sz w:val="28"/>
          <w:szCs w:val="28"/>
        </w:rPr>
        <w:t xml:space="preserve"> сохранять и </w:t>
      </w:r>
      <w:r>
        <w:rPr>
          <w:sz w:val="28"/>
          <w:szCs w:val="28"/>
        </w:rPr>
        <w:t>укреплять здоровье школьников;</w:t>
      </w:r>
    </w:p>
    <w:p w:rsidR="00FB659A" w:rsidRPr="00FB659A" w:rsidRDefault="00FB659A" w:rsidP="005551BB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Pr="00FB659A">
        <w:rPr>
          <w:sz w:val="28"/>
          <w:szCs w:val="28"/>
        </w:rPr>
        <w:t xml:space="preserve"> педагогам конструировать урок в соответствии с особенностями и потребностями учащихся класса с использованием новых образовательных технологий.</w:t>
      </w:r>
    </w:p>
    <w:p w:rsidR="005551BB" w:rsidRDefault="00FB659A" w:rsidP="005551BB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659A">
        <w:rPr>
          <w:sz w:val="28"/>
          <w:szCs w:val="28"/>
        </w:rPr>
        <w:t>Учебники УМК</w:t>
      </w:r>
      <w:r w:rsidRPr="00FB659A">
        <w:rPr>
          <w:rStyle w:val="apple-converted-space"/>
          <w:sz w:val="28"/>
          <w:szCs w:val="28"/>
        </w:rPr>
        <w:t> </w:t>
      </w:r>
      <w:r w:rsidRPr="00FB659A">
        <w:rPr>
          <w:b/>
          <w:bCs/>
          <w:sz w:val="28"/>
          <w:szCs w:val="28"/>
          <w:bdr w:val="none" w:sz="0" w:space="0" w:color="auto" w:frame="1"/>
        </w:rPr>
        <w:t xml:space="preserve">«Планета </w:t>
      </w:r>
      <w:proofErr w:type="gramStart"/>
      <w:r w:rsidRPr="00FB659A">
        <w:rPr>
          <w:b/>
          <w:bCs/>
          <w:sz w:val="28"/>
          <w:szCs w:val="28"/>
          <w:bdr w:val="none" w:sz="0" w:space="0" w:color="auto" w:frame="1"/>
        </w:rPr>
        <w:t>знаний»</w:t>
      </w:r>
      <w:r w:rsidRPr="00FB659A">
        <w:rPr>
          <w:rStyle w:val="apple-converted-space"/>
          <w:sz w:val="28"/>
          <w:szCs w:val="28"/>
        </w:rPr>
        <w:t> </w:t>
      </w:r>
      <w:r w:rsidR="00A23E3D">
        <w:rPr>
          <w:sz w:val="28"/>
          <w:szCs w:val="28"/>
        </w:rPr>
        <w:t xml:space="preserve"> объединены</w:t>
      </w:r>
      <w:proofErr w:type="gramEnd"/>
      <w:r w:rsidRPr="00FB659A">
        <w:rPr>
          <w:sz w:val="28"/>
          <w:szCs w:val="28"/>
        </w:rPr>
        <w:t xml:space="preserve"> едиными целями, задачами, подходами к организации учебного материала. Основная особенность УМК</w:t>
      </w:r>
      <w:r w:rsidRPr="00FB659A">
        <w:rPr>
          <w:rStyle w:val="apple-converted-space"/>
          <w:sz w:val="28"/>
          <w:szCs w:val="28"/>
        </w:rPr>
        <w:t> </w:t>
      </w:r>
      <w:r w:rsidRPr="00FB659A">
        <w:rPr>
          <w:b/>
          <w:bCs/>
          <w:sz w:val="28"/>
          <w:szCs w:val="28"/>
          <w:bdr w:val="none" w:sz="0" w:space="0" w:color="auto" w:frame="1"/>
        </w:rPr>
        <w:t>«Планета знаний»</w:t>
      </w:r>
      <w:r w:rsidRPr="00FB659A">
        <w:rPr>
          <w:rStyle w:val="apple-converted-space"/>
          <w:sz w:val="28"/>
          <w:szCs w:val="28"/>
        </w:rPr>
        <w:t> </w:t>
      </w:r>
      <w:r w:rsidRPr="00FB659A">
        <w:rPr>
          <w:sz w:val="28"/>
          <w:szCs w:val="28"/>
        </w:rPr>
        <w:t>заключается в его</w:t>
      </w:r>
      <w:r w:rsidRPr="00FB659A">
        <w:rPr>
          <w:rStyle w:val="apple-converted-space"/>
          <w:sz w:val="28"/>
          <w:szCs w:val="28"/>
        </w:rPr>
        <w:t> </w:t>
      </w:r>
      <w:r w:rsidRPr="00FB659A">
        <w:rPr>
          <w:iCs/>
          <w:sz w:val="28"/>
          <w:szCs w:val="28"/>
          <w:u w:val="single"/>
          <w:bdr w:val="none" w:sz="0" w:space="0" w:color="auto" w:frame="1"/>
        </w:rPr>
        <w:t>целостности</w:t>
      </w:r>
      <w:r w:rsidRPr="00FB659A">
        <w:rPr>
          <w:sz w:val="28"/>
          <w:szCs w:val="28"/>
        </w:rPr>
        <w:t>. Она проявляется:</w:t>
      </w:r>
      <w:r w:rsidRPr="00FB659A">
        <w:rPr>
          <w:rStyle w:val="apple-converted-space"/>
          <w:sz w:val="28"/>
          <w:szCs w:val="28"/>
        </w:rPr>
        <w:t> </w:t>
      </w:r>
      <w:r w:rsidRPr="00FB659A">
        <w:rPr>
          <w:sz w:val="28"/>
          <w:szCs w:val="28"/>
        </w:rPr>
        <w:t>– в единых ценностных приоритетах,</w:t>
      </w:r>
      <w:r w:rsidRPr="00FB659A">
        <w:rPr>
          <w:rStyle w:val="apple-converted-space"/>
          <w:sz w:val="28"/>
          <w:szCs w:val="28"/>
        </w:rPr>
        <w:t> </w:t>
      </w:r>
      <w:r w:rsidRPr="00FB659A">
        <w:rPr>
          <w:sz w:val="28"/>
          <w:szCs w:val="28"/>
        </w:rPr>
        <w:br/>
      </w:r>
      <w:r w:rsidR="005551BB">
        <w:rPr>
          <w:sz w:val="28"/>
          <w:szCs w:val="28"/>
        </w:rPr>
        <w:t>-</w:t>
      </w:r>
      <w:r w:rsidRPr="00FB659A">
        <w:rPr>
          <w:sz w:val="28"/>
          <w:szCs w:val="28"/>
        </w:rPr>
        <w:t xml:space="preserve"> в единстве дидактических подходов;</w:t>
      </w:r>
    </w:p>
    <w:p w:rsidR="005551BB" w:rsidRDefault="005551BB" w:rsidP="005551BB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apple-converted-space"/>
          <w:sz w:val="28"/>
          <w:szCs w:val="28"/>
        </w:rPr>
        <w:t xml:space="preserve">- </w:t>
      </w:r>
      <w:r w:rsidR="00FB659A" w:rsidRPr="00FB659A">
        <w:rPr>
          <w:sz w:val="28"/>
          <w:szCs w:val="28"/>
        </w:rPr>
        <w:t>в единстве структуры учебников и рабочих тетрадей по всем классам и предметам;</w:t>
      </w:r>
      <w:r w:rsidR="00FB659A" w:rsidRPr="00FB659A">
        <w:rPr>
          <w:rStyle w:val="apple-converted-space"/>
          <w:sz w:val="28"/>
          <w:szCs w:val="28"/>
        </w:rPr>
        <w:t> </w:t>
      </w:r>
      <w:r w:rsidR="00FB659A" w:rsidRPr="00FB659A">
        <w:rPr>
          <w:sz w:val="28"/>
          <w:szCs w:val="28"/>
        </w:rPr>
        <w:br/>
      </w:r>
      <w:r>
        <w:rPr>
          <w:rStyle w:val="apple-converted-space"/>
          <w:sz w:val="28"/>
          <w:szCs w:val="28"/>
        </w:rPr>
        <w:t xml:space="preserve">- </w:t>
      </w:r>
      <w:r w:rsidR="00FB659A" w:rsidRPr="00FB659A">
        <w:rPr>
          <w:sz w:val="28"/>
          <w:szCs w:val="28"/>
        </w:rPr>
        <w:t>в единстве сквозных линий типовых заданий;</w:t>
      </w:r>
      <w:r w:rsidR="00FB659A" w:rsidRPr="00FB659A">
        <w:rPr>
          <w:rStyle w:val="apple-converted-space"/>
          <w:sz w:val="28"/>
          <w:szCs w:val="28"/>
        </w:rPr>
        <w:t>  </w:t>
      </w:r>
    </w:p>
    <w:p w:rsidR="005551BB" w:rsidRDefault="005551BB" w:rsidP="005551BB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FB659A" w:rsidRPr="00FB659A">
        <w:rPr>
          <w:sz w:val="28"/>
          <w:szCs w:val="28"/>
        </w:rPr>
        <w:t xml:space="preserve"> в единой навигационной системе</w:t>
      </w:r>
      <w:r>
        <w:rPr>
          <w:sz w:val="28"/>
          <w:szCs w:val="28"/>
        </w:rPr>
        <w:t xml:space="preserve"> </w:t>
      </w:r>
      <w:r w:rsidR="00A23E3D">
        <w:rPr>
          <w:sz w:val="28"/>
          <w:szCs w:val="28"/>
        </w:rPr>
        <w:t>(условные знаки)</w:t>
      </w:r>
      <w:r w:rsidR="00FB659A" w:rsidRPr="00FB659A">
        <w:rPr>
          <w:sz w:val="28"/>
          <w:szCs w:val="28"/>
        </w:rPr>
        <w:t>.</w:t>
      </w:r>
    </w:p>
    <w:p w:rsidR="00FB659A" w:rsidRPr="00FB659A" w:rsidRDefault="00FB659A" w:rsidP="005551BB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659A">
        <w:rPr>
          <w:sz w:val="28"/>
          <w:szCs w:val="28"/>
        </w:rPr>
        <w:t>Содержание, структура и орг</w:t>
      </w:r>
      <w:r w:rsidR="00A23E3D">
        <w:rPr>
          <w:sz w:val="28"/>
          <w:szCs w:val="28"/>
        </w:rPr>
        <w:t xml:space="preserve">анизация учебного материала позволяет </w:t>
      </w:r>
      <w:r w:rsidRPr="00FB659A">
        <w:rPr>
          <w:sz w:val="28"/>
          <w:szCs w:val="28"/>
        </w:rPr>
        <w:t>сформировать</w:t>
      </w:r>
      <w:r w:rsidR="00A23E3D">
        <w:rPr>
          <w:sz w:val="28"/>
          <w:szCs w:val="28"/>
        </w:rPr>
        <w:t xml:space="preserve"> у учащихся</w:t>
      </w:r>
      <w:r w:rsidRPr="00FB659A">
        <w:rPr>
          <w:sz w:val="28"/>
          <w:szCs w:val="28"/>
        </w:rPr>
        <w:t xml:space="preserve"> положительн</w:t>
      </w:r>
      <w:r w:rsidR="00A23E3D">
        <w:rPr>
          <w:sz w:val="28"/>
          <w:szCs w:val="28"/>
        </w:rPr>
        <w:t>ую мотивацию к получению знаний,</w:t>
      </w:r>
      <w:r w:rsidR="005551BB">
        <w:rPr>
          <w:sz w:val="28"/>
          <w:szCs w:val="28"/>
        </w:rPr>
        <w:t xml:space="preserve"> </w:t>
      </w:r>
      <w:r w:rsidR="00A23E3D">
        <w:rPr>
          <w:sz w:val="28"/>
          <w:szCs w:val="28"/>
        </w:rPr>
        <w:t>способствует развитию</w:t>
      </w:r>
      <w:r w:rsidRPr="00FB659A">
        <w:rPr>
          <w:sz w:val="28"/>
          <w:szCs w:val="28"/>
        </w:rPr>
        <w:t xml:space="preserve"> </w:t>
      </w:r>
      <w:proofErr w:type="gramStart"/>
      <w:r w:rsidRPr="00FB659A">
        <w:rPr>
          <w:sz w:val="28"/>
          <w:szCs w:val="28"/>
        </w:rPr>
        <w:t>способностей</w:t>
      </w:r>
      <w:proofErr w:type="gramEnd"/>
      <w:r w:rsidRPr="00FB659A">
        <w:rPr>
          <w:sz w:val="28"/>
          <w:szCs w:val="28"/>
        </w:rPr>
        <w:t xml:space="preserve"> учащихся </w:t>
      </w:r>
      <w:r w:rsidR="00A23E3D">
        <w:rPr>
          <w:sz w:val="28"/>
          <w:szCs w:val="28"/>
        </w:rPr>
        <w:t>к самоорганизации, саморазвитию</w:t>
      </w:r>
      <w:r w:rsidRPr="00FB659A">
        <w:rPr>
          <w:sz w:val="28"/>
          <w:szCs w:val="28"/>
        </w:rPr>
        <w:t>.</w:t>
      </w:r>
    </w:p>
    <w:p w:rsidR="00FB659A" w:rsidRPr="00FB659A" w:rsidRDefault="00FB659A" w:rsidP="005551BB">
      <w:pPr>
        <w:pStyle w:val="a3"/>
        <w:spacing w:before="120" w:beforeAutospacing="0" w:after="120" w:afterAutospacing="0"/>
        <w:jc w:val="both"/>
        <w:textAlignment w:val="baseline"/>
        <w:rPr>
          <w:sz w:val="28"/>
          <w:szCs w:val="28"/>
        </w:rPr>
      </w:pPr>
      <w:r w:rsidRPr="00FB659A">
        <w:rPr>
          <w:sz w:val="28"/>
          <w:szCs w:val="28"/>
        </w:rPr>
        <w:t>Учебники разработаны с учетом психологических и возрастных особенностей младших школьников, на основе принципа вариативности, благодаря этому закладывается возможность обучения детей с разным уровнем развития. Система заданий комплекта предоставляет учащимся реализовывать право на выбор, на ошибку, на помощь, на успех, тем самым, способствуя созданию психологического комфорта при обучении.</w:t>
      </w:r>
    </w:p>
    <w:p w:rsidR="00FB659A" w:rsidRPr="00FB659A" w:rsidRDefault="00FB659A" w:rsidP="005551BB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659A">
        <w:rPr>
          <w:sz w:val="28"/>
          <w:szCs w:val="28"/>
        </w:rPr>
        <w:t>Реализация принципа</w:t>
      </w:r>
      <w:r w:rsidRPr="00FB659A">
        <w:rPr>
          <w:rStyle w:val="apple-converted-space"/>
          <w:sz w:val="28"/>
          <w:szCs w:val="28"/>
        </w:rPr>
        <w:t> </w:t>
      </w:r>
      <w:r w:rsidRPr="00FB659A">
        <w:rPr>
          <w:i/>
          <w:iCs/>
          <w:sz w:val="28"/>
          <w:szCs w:val="28"/>
          <w:bdr w:val="none" w:sz="0" w:space="0" w:color="auto" w:frame="1"/>
        </w:rPr>
        <w:t>выбора</w:t>
      </w:r>
      <w:r w:rsidRPr="00FB659A">
        <w:rPr>
          <w:rStyle w:val="apple-converted-space"/>
          <w:sz w:val="28"/>
          <w:szCs w:val="28"/>
        </w:rPr>
        <w:t> </w:t>
      </w:r>
      <w:r w:rsidRPr="00FB659A">
        <w:rPr>
          <w:sz w:val="28"/>
          <w:szCs w:val="28"/>
        </w:rPr>
        <w:t>(заданий, вида деятельности, партнера и др.), позволяет каждому учащемуся обучаться на максимально посильном для него уров</w:t>
      </w:r>
      <w:r w:rsidR="00A23E3D">
        <w:rPr>
          <w:sz w:val="28"/>
          <w:szCs w:val="28"/>
        </w:rPr>
        <w:t>не, реализовать свои интересы</w:t>
      </w:r>
      <w:r w:rsidRPr="00FB659A">
        <w:rPr>
          <w:sz w:val="28"/>
          <w:szCs w:val="28"/>
        </w:rPr>
        <w:t>, снимает излишнее эмоциональное и интеллектуальное напряжение, способствует формированию положительных внутренних мотивов учения.</w:t>
      </w:r>
    </w:p>
    <w:p w:rsidR="00A23E3D" w:rsidRDefault="00FB659A" w:rsidP="005551BB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B659A">
        <w:rPr>
          <w:sz w:val="28"/>
          <w:szCs w:val="28"/>
        </w:rPr>
        <w:t xml:space="preserve">Дифференцированный подход в обучении по УМК «Планета знаний» может быть реализован на нескольких уровнях: </w:t>
      </w:r>
    </w:p>
    <w:p w:rsidR="00A23E3D" w:rsidRDefault="00A23E3D" w:rsidP="005551BB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б</w:t>
      </w:r>
      <w:r w:rsidR="003949A3">
        <w:rPr>
          <w:sz w:val="28"/>
          <w:szCs w:val="28"/>
        </w:rPr>
        <w:t>азовом( обязательный</w:t>
      </w:r>
      <w:proofErr w:type="gramEnd"/>
      <w:r>
        <w:rPr>
          <w:sz w:val="28"/>
          <w:szCs w:val="28"/>
        </w:rPr>
        <w:t>)</w:t>
      </w:r>
    </w:p>
    <w:p w:rsidR="00A23E3D" w:rsidRDefault="00A23E3D" w:rsidP="005551BB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3949A3">
        <w:rPr>
          <w:sz w:val="28"/>
          <w:szCs w:val="28"/>
        </w:rPr>
        <w:t xml:space="preserve">уровень </w:t>
      </w:r>
      <w:r w:rsidR="00FB659A" w:rsidRPr="00FB659A">
        <w:rPr>
          <w:sz w:val="28"/>
          <w:szCs w:val="28"/>
        </w:rPr>
        <w:t xml:space="preserve">повышенной сложности (вариативного), дифференцированных заданий, заданий по выбору; </w:t>
      </w:r>
    </w:p>
    <w:p w:rsidR="003949A3" w:rsidRDefault="00FB659A" w:rsidP="005551BB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B659A">
        <w:rPr>
          <w:sz w:val="28"/>
          <w:szCs w:val="28"/>
        </w:rPr>
        <w:t xml:space="preserve">по видам деятельности — поисковая, творческая, интеллектуальная, исследовательская, проектная; </w:t>
      </w:r>
    </w:p>
    <w:p w:rsidR="003949A3" w:rsidRDefault="00FB659A" w:rsidP="005551BB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B659A">
        <w:rPr>
          <w:sz w:val="28"/>
          <w:szCs w:val="28"/>
        </w:rPr>
        <w:t xml:space="preserve">в проектной </w:t>
      </w:r>
      <w:proofErr w:type="spellStart"/>
      <w:r w:rsidRPr="00FB659A">
        <w:rPr>
          <w:sz w:val="28"/>
          <w:szCs w:val="28"/>
        </w:rPr>
        <w:t>деятельностипо</w:t>
      </w:r>
      <w:proofErr w:type="spellEnd"/>
      <w:r w:rsidRPr="00FB659A">
        <w:rPr>
          <w:sz w:val="28"/>
          <w:szCs w:val="28"/>
        </w:rPr>
        <w:t xml:space="preserve"> формам работы</w:t>
      </w:r>
    </w:p>
    <w:p w:rsidR="003949A3" w:rsidRDefault="003949A3" w:rsidP="005551BB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659A" w:rsidRPr="00FB659A">
        <w:rPr>
          <w:sz w:val="28"/>
          <w:szCs w:val="28"/>
        </w:rPr>
        <w:t>индивиду</w:t>
      </w:r>
      <w:r>
        <w:rPr>
          <w:sz w:val="28"/>
          <w:szCs w:val="28"/>
        </w:rPr>
        <w:t>альная</w:t>
      </w:r>
      <w:r w:rsidR="00DC69F8">
        <w:rPr>
          <w:sz w:val="28"/>
          <w:szCs w:val="28"/>
        </w:rPr>
        <w:t>;</w:t>
      </w:r>
    </w:p>
    <w:p w:rsidR="00DC69F8" w:rsidRDefault="003949A3" w:rsidP="00DC69F8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-коллективная</w:t>
      </w:r>
      <w:r w:rsidR="00DC69F8">
        <w:rPr>
          <w:sz w:val="28"/>
          <w:szCs w:val="28"/>
        </w:rPr>
        <w:t>.</w:t>
      </w:r>
    </w:p>
    <w:p w:rsidR="00FB659A" w:rsidRPr="00DB131B" w:rsidRDefault="00FB659A" w:rsidP="00DB131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B131B">
        <w:rPr>
          <w:rFonts w:ascii="Times New Roman" w:hAnsi="Times New Roman" w:cs="Times New Roman"/>
          <w:sz w:val="28"/>
          <w:szCs w:val="28"/>
        </w:rPr>
        <w:t>Дифференцирован</w:t>
      </w:r>
      <w:r w:rsidR="003949A3" w:rsidRPr="00DB131B">
        <w:rPr>
          <w:rFonts w:ascii="Times New Roman" w:hAnsi="Times New Roman" w:cs="Times New Roman"/>
          <w:sz w:val="28"/>
          <w:szCs w:val="28"/>
        </w:rPr>
        <w:t>ный подход в обучении позволяет</w:t>
      </w:r>
      <w:r w:rsidR="00DC69F8" w:rsidRPr="00DB131B">
        <w:rPr>
          <w:rFonts w:ascii="Times New Roman" w:hAnsi="Times New Roman" w:cs="Times New Roman"/>
          <w:sz w:val="28"/>
          <w:szCs w:val="28"/>
        </w:rPr>
        <w:t xml:space="preserve"> </w:t>
      </w:r>
      <w:r w:rsidRPr="00DB131B">
        <w:rPr>
          <w:rFonts w:ascii="Times New Roman" w:hAnsi="Times New Roman" w:cs="Times New Roman"/>
          <w:sz w:val="28"/>
          <w:szCs w:val="28"/>
        </w:rPr>
        <w:t>выстраивать</w:t>
      </w:r>
      <w:r w:rsidRPr="00DB13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949A3" w:rsidRPr="00DB13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индивидуальное</w:t>
      </w:r>
      <w:r w:rsidR="00DC69F8" w:rsidRPr="00DB13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3949A3" w:rsidRPr="00DB13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развитие</w:t>
      </w:r>
      <w:r w:rsidRPr="00DB131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учащихся</w:t>
      </w:r>
      <w:r w:rsidRPr="00DB131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B131B">
        <w:rPr>
          <w:rFonts w:ascii="Times New Roman" w:hAnsi="Times New Roman" w:cs="Times New Roman"/>
          <w:sz w:val="28"/>
          <w:szCs w:val="28"/>
        </w:rPr>
        <w:t xml:space="preserve">как за счет вариативного содержания учебников (дополнительные познавательные тексты, задания повышенной сложности, в том числе олимпиадного уровня, творческие и проектные задания), так и дополнительных дидактических пособий (Спутник Букваря и Прописи для читающих детей, карточки-задания по предметам, </w:t>
      </w:r>
      <w:proofErr w:type="spellStart"/>
      <w:r w:rsidRPr="00DB131B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DB131B">
        <w:rPr>
          <w:rFonts w:ascii="Times New Roman" w:hAnsi="Times New Roman" w:cs="Times New Roman"/>
          <w:sz w:val="28"/>
          <w:szCs w:val="28"/>
        </w:rPr>
        <w:t xml:space="preserve"> тетради, наглядные тренажеры для формирования вычислительных навыков). Эти возможности предоставляют и основной учебный материал, и дополнительный вариативный материал учебников</w:t>
      </w:r>
      <w:r w:rsidR="003949A3" w:rsidRPr="00DB131B">
        <w:rPr>
          <w:rFonts w:ascii="Times New Roman" w:hAnsi="Times New Roman" w:cs="Times New Roman"/>
          <w:sz w:val="28"/>
          <w:szCs w:val="28"/>
        </w:rPr>
        <w:t>.</w:t>
      </w:r>
    </w:p>
    <w:p w:rsidR="00FB659A" w:rsidRPr="00FB659A" w:rsidRDefault="00FB659A" w:rsidP="00DB131B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B131B">
        <w:rPr>
          <w:sz w:val="28"/>
          <w:szCs w:val="28"/>
        </w:rPr>
        <w:t>Реализация в комплекте</w:t>
      </w:r>
      <w:r w:rsidRPr="00DB131B">
        <w:rPr>
          <w:rStyle w:val="apple-converted-space"/>
          <w:sz w:val="28"/>
          <w:szCs w:val="28"/>
        </w:rPr>
        <w:t> </w:t>
      </w:r>
      <w:proofErr w:type="spellStart"/>
      <w:r w:rsidRPr="00DB131B">
        <w:rPr>
          <w:i/>
          <w:iCs/>
          <w:sz w:val="28"/>
          <w:szCs w:val="28"/>
          <w:bdr w:val="none" w:sz="0" w:space="0" w:color="auto" w:frame="1"/>
        </w:rPr>
        <w:t>межпредметных</w:t>
      </w:r>
      <w:proofErr w:type="spellEnd"/>
      <w:r w:rsidRPr="00DB131B">
        <w:rPr>
          <w:i/>
          <w:iCs/>
          <w:sz w:val="28"/>
          <w:szCs w:val="28"/>
          <w:bdr w:val="none" w:sz="0" w:space="0" w:color="auto" w:frame="1"/>
        </w:rPr>
        <w:t xml:space="preserve"> и </w:t>
      </w:r>
      <w:proofErr w:type="spellStart"/>
      <w:r w:rsidRPr="00DB131B">
        <w:rPr>
          <w:i/>
          <w:iCs/>
          <w:sz w:val="28"/>
          <w:szCs w:val="28"/>
          <w:bdr w:val="none" w:sz="0" w:space="0" w:color="auto" w:frame="1"/>
        </w:rPr>
        <w:t>внутрипредметных</w:t>
      </w:r>
      <w:proofErr w:type="spellEnd"/>
      <w:r w:rsidRPr="00DB131B">
        <w:rPr>
          <w:i/>
          <w:iCs/>
          <w:sz w:val="28"/>
          <w:szCs w:val="28"/>
          <w:bdr w:val="none" w:sz="0" w:space="0" w:color="auto" w:frame="1"/>
        </w:rPr>
        <w:t xml:space="preserve"> связей</w:t>
      </w:r>
      <w:r w:rsidRPr="00DB131B">
        <w:rPr>
          <w:rStyle w:val="apple-converted-space"/>
          <w:sz w:val="28"/>
          <w:szCs w:val="28"/>
        </w:rPr>
        <w:t> </w:t>
      </w:r>
      <w:r w:rsidRPr="00DB131B">
        <w:rPr>
          <w:sz w:val="28"/>
          <w:szCs w:val="28"/>
        </w:rPr>
        <w:t xml:space="preserve">помогает </w:t>
      </w:r>
      <w:r w:rsidRPr="00FB659A">
        <w:rPr>
          <w:sz w:val="28"/>
          <w:szCs w:val="28"/>
        </w:rPr>
        <w:t>младшему школьнику удерживать и воссоздавать целостность картины мира, видеть разнообразные связи между объектами и явлениями, обеспечивает его целостное развитие с учетом возрастных и психологических особенностей.</w:t>
      </w:r>
    </w:p>
    <w:p w:rsidR="00FB659A" w:rsidRPr="00FB659A" w:rsidRDefault="00FB659A" w:rsidP="005551BB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B659A">
        <w:rPr>
          <w:sz w:val="28"/>
          <w:szCs w:val="28"/>
        </w:rPr>
        <w:t>УМК</w:t>
      </w:r>
      <w:r w:rsidRPr="00FB659A">
        <w:rPr>
          <w:rStyle w:val="apple-converted-space"/>
          <w:sz w:val="28"/>
          <w:szCs w:val="28"/>
        </w:rPr>
        <w:t> </w:t>
      </w:r>
      <w:r w:rsidR="003949A3">
        <w:rPr>
          <w:b/>
          <w:bCs/>
          <w:sz w:val="28"/>
          <w:szCs w:val="28"/>
          <w:bdr w:val="none" w:sz="0" w:space="0" w:color="auto" w:frame="1"/>
        </w:rPr>
        <w:t xml:space="preserve">«Планета </w:t>
      </w:r>
      <w:r w:rsidRPr="00FB659A">
        <w:rPr>
          <w:b/>
          <w:bCs/>
          <w:sz w:val="28"/>
          <w:szCs w:val="28"/>
          <w:bdr w:val="none" w:sz="0" w:space="0" w:color="auto" w:frame="1"/>
        </w:rPr>
        <w:t>знаний»</w:t>
      </w:r>
      <w:r w:rsidRPr="00FB659A">
        <w:rPr>
          <w:rStyle w:val="apple-converted-space"/>
          <w:sz w:val="28"/>
          <w:szCs w:val="28"/>
        </w:rPr>
        <w:t> </w:t>
      </w:r>
      <w:r w:rsidRPr="00FB659A">
        <w:rPr>
          <w:sz w:val="28"/>
          <w:szCs w:val="28"/>
        </w:rPr>
        <w:t>спос</w:t>
      </w:r>
      <w:bookmarkStart w:id="0" w:name="_GoBack"/>
      <w:bookmarkEnd w:id="0"/>
      <w:r w:rsidRPr="00FB659A">
        <w:rPr>
          <w:sz w:val="28"/>
          <w:szCs w:val="28"/>
        </w:rPr>
        <w:t>обствует созданию</w:t>
      </w:r>
      <w:r w:rsidRPr="00FB659A">
        <w:rPr>
          <w:rStyle w:val="apple-converted-space"/>
          <w:sz w:val="28"/>
          <w:szCs w:val="28"/>
        </w:rPr>
        <w:t> </w:t>
      </w:r>
      <w:proofErr w:type="spellStart"/>
      <w:r w:rsidRPr="00FB659A">
        <w:rPr>
          <w:i/>
          <w:iCs/>
          <w:sz w:val="28"/>
          <w:szCs w:val="28"/>
          <w:bdr w:val="none" w:sz="0" w:space="0" w:color="auto" w:frame="1"/>
        </w:rPr>
        <w:t>здоровьесберегающей</w:t>
      </w:r>
      <w:proofErr w:type="spellEnd"/>
      <w:r w:rsidRPr="00FB659A">
        <w:rPr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B659A">
        <w:rPr>
          <w:i/>
          <w:iCs/>
          <w:sz w:val="28"/>
          <w:szCs w:val="28"/>
          <w:bdr w:val="none" w:sz="0" w:space="0" w:color="auto" w:frame="1"/>
        </w:rPr>
        <w:t>среды</w:t>
      </w:r>
      <w:r w:rsidRPr="00FB659A">
        <w:rPr>
          <w:sz w:val="28"/>
          <w:szCs w:val="28"/>
        </w:rPr>
        <w:t>обучения</w:t>
      </w:r>
      <w:proofErr w:type="spellEnd"/>
      <w:r w:rsidRPr="00FB659A">
        <w:rPr>
          <w:sz w:val="28"/>
          <w:szCs w:val="28"/>
        </w:rPr>
        <w:t>; формирует установку школьников на безопасный, здоровый образ жизни.</w:t>
      </w:r>
    </w:p>
    <w:p w:rsidR="00FB659A" w:rsidRPr="00FB659A" w:rsidRDefault="00FB659A" w:rsidP="005551BB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B659A">
        <w:rPr>
          <w:b/>
          <w:bCs/>
          <w:sz w:val="28"/>
          <w:szCs w:val="28"/>
          <w:bdr w:val="none" w:sz="0" w:space="0" w:color="auto" w:frame="1"/>
        </w:rPr>
        <w:t>УМК «Планета знаний»</w:t>
      </w:r>
      <w:r w:rsidRPr="00FB659A">
        <w:rPr>
          <w:rStyle w:val="apple-converted-space"/>
          <w:sz w:val="28"/>
          <w:szCs w:val="28"/>
        </w:rPr>
        <w:t> </w:t>
      </w:r>
      <w:r w:rsidRPr="00FB659A">
        <w:rPr>
          <w:sz w:val="28"/>
          <w:szCs w:val="28"/>
        </w:rPr>
        <w:t>включает в себя предметные линии учебников по всем основным предметам начального общего образования:</w:t>
      </w:r>
    </w:p>
    <w:p w:rsidR="00FB659A" w:rsidRPr="00FB659A" w:rsidRDefault="00FB659A" w:rsidP="005551BB">
      <w:pPr>
        <w:pStyle w:val="a3"/>
        <w:spacing w:before="0" w:beforeAutospacing="0" w:after="0" w:afterAutospacing="0"/>
        <w:ind w:left="851" w:hanging="284"/>
        <w:jc w:val="both"/>
        <w:textAlignment w:val="baseline"/>
        <w:rPr>
          <w:sz w:val="28"/>
          <w:szCs w:val="28"/>
        </w:rPr>
      </w:pPr>
      <w:r w:rsidRPr="00FB659A">
        <w:rPr>
          <w:rStyle w:val="a4"/>
          <w:b w:val="0"/>
          <w:bCs w:val="0"/>
          <w:sz w:val="28"/>
          <w:szCs w:val="28"/>
          <w:bdr w:val="none" w:sz="0" w:space="0" w:color="auto" w:frame="1"/>
        </w:rPr>
        <w:t>-   </w:t>
      </w:r>
      <w:r w:rsidRPr="00FB659A">
        <w:rPr>
          <w:rStyle w:val="a4"/>
          <w:sz w:val="28"/>
          <w:szCs w:val="28"/>
          <w:bdr w:val="none" w:sz="0" w:space="0" w:color="auto" w:frame="1"/>
        </w:rPr>
        <w:t>Обучение грамоте и чтению</w:t>
      </w:r>
      <w:r w:rsidRPr="00FB659A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FB659A">
        <w:rPr>
          <w:rStyle w:val="a4"/>
          <w:b w:val="0"/>
          <w:bCs w:val="0"/>
          <w:sz w:val="28"/>
          <w:szCs w:val="28"/>
          <w:bdr w:val="none" w:sz="0" w:space="0" w:color="auto" w:frame="1"/>
        </w:rPr>
        <w:t>(</w:t>
      </w:r>
      <w:r w:rsidRPr="00FB659A">
        <w:rPr>
          <w:rStyle w:val="a4"/>
          <w:b w:val="0"/>
          <w:bCs w:val="0"/>
          <w:i/>
          <w:iCs/>
          <w:sz w:val="28"/>
          <w:szCs w:val="28"/>
          <w:bdr w:val="none" w:sz="0" w:space="0" w:color="auto" w:frame="1"/>
        </w:rPr>
        <w:t>Автор:</w:t>
      </w:r>
      <w:r w:rsidRPr="00FB659A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FB659A">
        <w:rPr>
          <w:sz w:val="28"/>
          <w:szCs w:val="28"/>
        </w:rPr>
        <w:t>Андрианова Т.М.</w:t>
      </w:r>
      <w:r w:rsidRPr="00FB659A">
        <w:rPr>
          <w:rStyle w:val="a4"/>
          <w:b w:val="0"/>
          <w:bCs w:val="0"/>
          <w:sz w:val="28"/>
          <w:szCs w:val="28"/>
          <w:bdr w:val="none" w:sz="0" w:space="0" w:color="auto" w:frame="1"/>
        </w:rPr>
        <w:t>).</w:t>
      </w:r>
    </w:p>
    <w:p w:rsidR="00FB659A" w:rsidRPr="00FB659A" w:rsidRDefault="005551BB" w:rsidP="005551BB">
      <w:pPr>
        <w:pStyle w:val="a3"/>
        <w:spacing w:before="0" w:beforeAutospacing="0" w:after="0" w:afterAutospacing="0"/>
        <w:ind w:left="851" w:hanging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  </w:t>
      </w:r>
      <w:r w:rsidR="00FB659A" w:rsidRPr="00FB659A">
        <w:rPr>
          <w:rStyle w:val="a4"/>
          <w:sz w:val="28"/>
          <w:szCs w:val="28"/>
          <w:bdr w:val="none" w:sz="0" w:space="0" w:color="auto" w:frame="1"/>
        </w:rPr>
        <w:t>Русский язык</w:t>
      </w:r>
      <w:r w:rsidR="00FB659A" w:rsidRPr="00FB659A">
        <w:rPr>
          <w:rStyle w:val="apple-converted-space"/>
          <w:sz w:val="28"/>
          <w:szCs w:val="28"/>
        </w:rPr>
        <w:t> </w:t>
      </w:r>
      <w:r w:rsidR="00FB659A" w:rsidRPr="00FB659A">
        <w:rPr>
          <w:sz w:val="28"/>
          <w:szCs w:val="28"/>
        </w:rPr>
        <w:t>(</w:t>
      </w:r>
      <w:proofErr w:type="gramStart"/>
      <w:r w:rsidR="00FB659A" w:rsidRPr="00FB659A">
        <w:rPr>
          <w:rStyle w:val="a5"/>
          <w:sz w:val="28"/>
          <w:szCs w:val="28"/>
          <w:bdr w:val="none" w:sz="0" w:space="0" w:color="auto" w:frame="1"/>
        </w:rPr>
        <w:t>Авторы:</w:t>
      </w:r>
      <w:r w:rsidR="00FB659A" w:rsidRPr="00FB659A">
        <w:rPr>
          <w:sz w:val="28"/>
          <w:szCs w:val="28"/>
        </w:rPr>
        <w:t>  Андрианова</w:t>
      </w:r>
      <w:proofErr w:type="gramEnd"/>
      <w:r w:rsidR="00FB659A" w:rsidRPr="00FB659A">
        <w:rPr>
          <w:sz w:val="28"/>
          <w:szCs w:val="28"/>
        </w:rPr>
        <w:t xml:space="preserve"> Т.М., </w:t>
      </w:r>
      <w:proofErr w:type="spellStart"/>
      <w:r w:rsidR="00FB659A" w:rsidRPr="00FB659A">
        <w:rPr>
          <w:sz w:val="28"/>
          <w:szCs w:val="28"/>
        </w:rPr>
        <w:t>Илюхина</w:t>
      </w:r>
      <w:proofErr w:type="spellEnd"/>
      <w:r w:rsidR="00FB659A" w:rsidRPr="00FB659A">
        <w:rPr>
          <w:sz w:val="28"/>
          <w:szCs w:val="28"/>
        </w:rPr>
        <w:t xml:space="preserve"> В.А. (1 класс); </w:t>
      </w:r>
      <w:proofErr w:type="spellStart"/>
      <w:r w:rsidR="00FB659A" w:rsidRPr="00FB659A">
        <w:rPr>
          <w:sz w:val="28"/>
          <w:szCs w:val="28"/>
        </w:rPr>
        <w:t>Желтовская</w:t>
      </w:r>
      <w:proofErr w:type="spellEnd"/>
      <w:r w:rsidR="00FB659A" w:rsidRPr="00FB659A">
        <w:rPr>
          <w:sz w:val="28"/>
          <w:szCs w:val="28"/>
        </w:rPr>
        <w:t xml:space="preserve"> Л.Я., Калинина О.Б. (2-4 классы)).</w:t>
      </w:r>
    </w:p>
    <w:p w:rsidR="00FB659A" w:rsidRPr="00FB659A" w:rsidRDefault="00FB659A" w:rsidP="005551BB">
      <w:pPr>
        <w:pStyle w:val="a3"/>
        <w:spacing w:before="0" w:beforeAutospacing="0" w:after="0" w:afterAutospacing="0"/>
        <w:ind w:left="851" w:hanging="284"/>
        <w:jc w:val="both"/>
        <w:textAlignment w:val="baseline"/>
        <w:rPr>
          <w:sz w:val="28"/>
          <w:szCs w:val="28"/>
        </w:rPr>
      </w:pPr>
      <w:r w:rsidRPr="00FB659A">
        <w:rPr>
          <w:sz w:val="28"/>
          <w:szCs w:val="28"/>
          <w:bdr w:val="none" w:sz="0" w:space="0" w:color="auto" w:frame="1"/>
        </w:rPr>
        <w:t>-   </w:t>
      </w:r>
      <w:r w:rsidRPr="00FB659A">
        <w:rPr>
          <w:rStyle w:val="a4"/>
          <w:sz w:val="28"/>
          <w:szCs w:val="28"/>
          <w:bdr w:val="none" w:sz="0" w:space="0" w:color="auto" w:frame="1"/>
        </w:rPr>
        <w:t>Литературное чтение </w:t>
      </w:r>
      <w:r w:rsidRPr="00FB659A">
        <w:rPr>
          <w:sz w:val="28"/>
          <w:szCs w:val="28"/>
        </w:rPr>
        <w:t>(</w:t>
      </w:r>
      <w:r w:rsidRPr="00FB659A">
        <w:rPr>
          <w:rStyle w:val="a5"/>
          <w:sz w:val="28"/>
          <w:szCs w:val="28"/>
          <w:bdr w:val="none" w:sz="0" w:space="0" w:color="auto" w:frame="1"/>
        </w:rPr>
        <w:t>Автор:</w:t>
      </w:r>
      <w:r w:rsidRPr="00FB659A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proofErr w:type="spellStart"/>
      <w:r w:rsidRPr="00FB659A">
        <w:rPr>
          <w:sz w:val="28"/>
          <w:szCs w:val="28"/>
        </w:rPr>
        <w:t>Кац</w:t>
      </w:r>
      <w:proofErr w:type="spellEnd"/>
      <w:r w:rsidRPr="00FB659A">
        <w:rPr>
          <w:sz w:val="28"/>
          <w:szCs w:val="28"/>
        </w:rPr>
        <w:t xml:space="preserve"> Э.Э.).</w:t>
      </w:r>
    </w:p>
    <w:p w:rsidR="00FB659A" w:rsidRPr="00FB659A" w:rsidRDefault="00FB659A" w:rsidP="005551BB">
      <w:pPr>
        <w:pStyle w:val="a3"/>
        <w:spacing w:before="0" w:beforeAutospacing="0" w:after="0" w:afterAutospacing="0"/>
        <w:ind w:left="851" w:hanging="284"/>
        <w:jc w:val="both"/>
        <w:textAlignment w:val="baseline"/>
        <w:rPr>
          <w:sz w:val="28"/>
          <w:szCs w:val="28"/>
        </w:rPr>
      </w:pPr>
      <w:r w:rsidRPr="00FB659A">
        <w:rPr>
          <w:sz w:val="28"/>
          <w:szCs w:val="28"/>
          <w:bdr w:val="none" w:sz="0" w:space="0" w:color="auto" w:frame="1"/>
        </w:rPr>
        <w:t xml:space="preserve">-  </w:t>
      </w:r>
      <w:r w:rsidR="005551BB">
        <w:rPr>
          <w:sz w:val="28"/>
          <w:szCs w:val="28"/>
          <w:bdr w:val="none" w:sz="0" w:space="0" w:color="auto" w:frame="1"/>
        </w:rPr>
        <w:t xml:space="preserve"> </w:t>
      </w:r>
      <w:r w:rsidRPr="00FB659A">
        <w:rPr>
          <w:rStyle w:val="a4"/>
          <w:sz w:val="28"/>
          <w:szCs w:val="28"/>
          <w:bdr w:val="none" w:sz="0" w:space="0" w:color="auto" w:frame="1"/>
        </w:rPr>
        <w:t>Математика (</w:t>
      </w:r>
      <w:r w:rsidRPr="00FB659A">
        <w:rPr>
          <w:rStyle w:val="a5"/>
          <w:sz w:val="28"/>
          <w:szCs w:val="28"/>
          <w:bdr w:val="none" w:sz="0" w:space="0" w:color="auto" w:frame="1"/>
        </w:rPr>
        <w:t>Авторы:</w:t>
      </w:r>
      <w:r w:rsidRPr="00FB659A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FB659A">
        <w:rPr>
          <w:sz w:val="28"/>
          <w:szCs w:val="28"/>
        </w:rPr>
        <w:t>Башмаков М.И., Нефедова М.Г.).</w:t>
      </w:r>
    </w:p>
    <w:p w:rsidR="00FB659A" w:rsidRPr="00FB659A" w:rsidRDefault="005551BB" w:rsidP="005551BB">
      <w:pPr>
        <w:pStyle w:val="a3"/>
        <w:spacing w:before="0" w:beforeAutospacing="0" w:after="0" w:afterAutospacing="0"/>
        <w:ind w:left="851" w:hanging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  </w:t>
      </w:r>
      <w:r w:rsidR="00FB659A" w:rsidRPr="00FB659A">
        <w:rPr>
          <w:rStyle w:val="a4"/>
          <w:sz w:val="28"/>
          <w:szCs w:val="28"/>
          <w:bdr w:val="none" w:sz="0" w:space="0" w:color="auto" w:frame="1"/>
        </w:rPr>
        <w:t>Окружающий мир</w:t>
      </w:r>
      <w:r w:rsidR="00FB659A" w:rsidRPr="00FB659A">
        <w:rPr>
          <w:rStyle w:val="apple-converted-space"/>
          <w:sz w:val="28"/>
          <w:szCs w:val="28"/>
        </w:rPr>
        <w:t> </w:t>
      </w:r>
      <w:r w:rsidR="00FB659A" w:rsidRPr="00FB659A">
        <w:rPr>
          <w:sz w:val="28"/>
          <w:szCs w:val="28"/>
        </w:rPr>
        <w:t>(</w:t>
      </w:r>
      <w:r w:rsidR="00FB659A" w:rsidRPr="00FB659A">
        <w:rPr>
          <w:rStyle w:val="a5"/>
          <w:sz w:val="28"/>
          <w:szCs w:val="28"/>
          <w:bdr w:val="none" w:sz="0" w:space="0" w:color="auto" w:frame="1"/>
        </w:rPr>
        <w:t>Авторы:</w:t>
      </w:r>
      <w:r w:rsidR="00FB659A" w:rsidRPr="00FB659A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proofErr w:type="spellStart"/>
      <w:r w:rsidR="00FB659A" w:rsidRPr="00FB659A">
        <w:rPr>
          <w:sz w:val="28"/>
          <w:szCs w:val="28"/>
        </w:rPr>
        <w:t>Ивченкова</w:t>
      </w:r>
      <w:proofErr w:type="spellEnd"/>
      <w:r w:rsidR="00FB659A" w:rsidRPr="00FB659A">
        <w:rPr>
          <w:sz w:val="28"/>
          <w:szCs w:val="28"/>
        </w:rPr>
        <w:t xml:space="preserve"> Г.Г., Потапов И.В., Саплина Е.В., Саплин А.И.).</w:t>
      </w:r>
    </w:p>
    <w:p w:rsidR="00FB659A" w:rsidRPr="00FB659A" w:rsidRDefault="00FB659A" w:rsidP="005551BB">
      <w:pPr>
        <w:pStyle w:val="a3"/>
        <w:spacing w:before="0" w:beforeAutospacing="0" w:after="0" w:afterAutospacing="0"/>
        <w:ind w:left="851" w:hanging="284"/>
        <w:jc w:val="both"/>
        <w:textAlignment w:val="baseline"/>
        <w:rPr>
          <w:sz w:val="28"/>
          <w:szCs w:val="28"/>
        </w:rPr>
      </w:pPr>
      <w:r w:rsidRPr="00FB659A">
        <w:rPr>
          <w:sz w:val="28"/>
          <w:szCs w:val="28"/>
          <w:bdr w:val="none" w:sz="0" w:space="0" w:color="auto" w:frame="1"/>
        </w:rPr>
        <w:t>-   </w:t>
      </w:r>
      <w:r w:rsidRPr="00FB659A">
        <w:rPr>
          <w:rStyle w:val="a4"/>
          <w:sz w:val="28"/>
          <w:szCs w:val="28"/>
          <w:bdr w:val="none" w:sz="0" w:space="0" w:color="auto" w:frame="1"/>
        </w:rPr>
        <w:t>Изобразительное искусство</w:t>
      </w:r>
      <w:r w:rsidRPr="00FB659A">
        <w:rPr>
          <w:rStyle w:val="apple-converted-space"/>
          <w:sz w:val="28"/>
          <w:szCs w:val="28"/>
        </w:rPr>
        <w:t> </w:t>
      </w:r>
      <w:r w:rsidRPr="00FB659A">
        <w:rPr>
          <w:sz w:val="28"/>
          <w:szCs w:val="28"/>
        </w:rPr>
        <w:t>(</w:t>
      </w:r>
      <w:r w:rsidRPr="00FB659A">
        <w:rPr>
          <w:rStyle w:val="a5"/>
          <w:sz w:val="28"/>
          <w:szCs w:val="28"/>
          <w:bdr w:val="none" w:sz="0" w:space="0" w:color="auto" w:frame="1"/>
        </w:rPr>
        <w:t>Авторы:</w:t>
      </w:r>
      <w:r w:rsidRPr="00FB659A">
        <w:rPr>
          <w:rStyle w:val="apple-converted-space"/>
          <w:sz w:val="28"/>
          <w:szCs w:val="28"/>
        </w:rPr>
        <w:t> </w:t>
      </w:r>
      <w:r w:rsidRPr="00FB659A">
        <w:rPr>
          <w:sz w:val="28"/>
          <w:szCs w:val="28"/>
        </w:rPr>
        <w:t>Сокольникова Н.М., Ломов С.П.).</w:t>
      </w:r>
    </w:p>
    <w:p w:rsidR="00FB659A" w:rsidRPr="00FB659A" w:rsidRDefault="00FB659A" w:rsidP="005551BB">
      <w:pPr>
        <w:pStyle w:val="a3"/>
        <w:spacing w:before="0" w:beforeAutospacing="0" w:after="0" w:afterAutospacing="0"/>
        <w:ind w:left="851" w:hanging="284"/>
        <w:jc w:val="both"/>
        <w:textAlignment w:val="baseline"/>
        <w:rPr>
          <w:sz w:val="28"/>
          <w:szCs w:val="28"/>
        </w:rPr>
      </w:pPr>
      <w:r w:rsidRPr="00FB659A">
        <w:rPr>
          <w:sz w:val="28"/>
          <w:szCs w:val="28"/>
          <w:bdr w:val="none" w:sz="0" w:space="0" w:color="auto" w:frame="1"/>
        </w:rPr>
        <w:t>-   </w:t>
      </w:r>
      <w:r w:rsidRPr="00FB659A">
        <w:rPr>
          <w:rStyle w:val="a4"/>
          <w:sz w:val="28"/>
          <w:szCs w:val="28"/>
          <w:bdr w:val="none" w:sz="0" w:space="0" w:color="auto" w:frame="1"/>
        </w:rPr>
        <w:t>Музыка</w:t>
      </w:r>
      <w:r w:rsidRPr="00FB659A">
        <w:rPr>
          <w:rStyle w:val="apple-converted-space"/>
          <w:sz w:val="28"/>
          <w:szCs w:val="28"/>
        </w:rPr>
        <w:t> </w:t>
      </w:r>
      <w:r w:rsidRPr="00FB659A">
        <w:rPr>
          <w:sz w:val="28"/>
          <w:szCs w:val="28"/>
        </w:rPr>
        <w:t>(</w:t>
      </w:r>
      <w:r w:rsidRPr="00FB659A">
        <w:rPr>
          <w:rStyle w:val="a5"/>
          <w:sz w:val="28"/>
          <w:szCs w:val="28"/>
          <w:bdr w:val="none" w:sz="0" w:space="0" w:color="auto" w:frame="1"/>
        </w:rPr>
        <w:t>Автор:</w:t>
      </w:r>
      <w:r w:rsidRPr="00FB659A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FB659A">
        <w:rPr>
          <w:sz w:val="28"/>
          <w:szCs w:val="28"/>
        </w:rPr>
        <w:t>Бакланова Т.И.).</w:t>
      </w:r>
    </w:p>
    <w:p w:rsidR="00FB659A" w:rsidRPr="00FB659A" w:rsidRDefault="00FB659A" w:rsidP="005551BB">
      <w:pPr>
        <w:pStyle w:val="a3"/>
        <w:spacing w:before="0" w:beforeAutospacing="0" w:after="0" w:afterAutospacing="0"/>
        <w:ind w:left="851" w:hanging="284"/>
        <w:jc w:val="both"/>
        <w:textAlignment w:val="baseline"/>
        <w:rPr>
          <w:sz w:val="28"/>
          <w:szCs w:val="28"/>
        </w:rPr>
      </w:pPr>
      <w:r w:rsidRPr="00FB659A">
        <w:rPr>
          <w:sz w:val="28"/>
          <w:szCs w:val="28"/>
          <w:bdr w:val="none" w:sz="0" w:space="0" w:color="auto" w:frame="1"/>
        </w:rPr>
        <w:t>-   </w:t>
      </w:r>
      <w:r w:rsidRPr="00FB659A">
        <w:rPr>
          <w:rStyle w:val="a4"/>
          <w:sz w:val="28"/>
          <w:szCs w:val="28"/>
          <w:bdr w:val="none" w:sz="0" w:space="0" w:color="auto" w:frame="1"/>
        </w:rPr>
        <w:t>Технология</w:t>
      </w:r>
      <w:r w:rsidRPr="00FB659A">
        <w:rPr>
          <w:rStyle w:val="apple-converted-space"/>
          <w:sz w:val="28"/>
          <w:szCs w:val="28"/>
        </w:rPr>
        <w:t> </w:t>
      </w:r>
      <w:r w:rsidRPr="00FB659A">
        <w:rPr>
          <w:sz w:val="28"/>
          <w:szCs w:val="28"/>
        </w:rPr>
        <w:t>(</w:t>
      </w:r>
      <w:r w:rsidRPr="00FB659A">
        <w:rPr>
          <w:rStyle w:val="a5"/>
          <w:sz w:val="28"/>
          <w:szCs w:val="28"/>
          <w:bdr w:val="none" w:sz="0" w:space="0" w:color="auto" w:frame="1"/>
        </w:rPr>
        <w:t>Авторы:</w:t>
      </w:r>
      <w:r w:rsidRPr="00FB659A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proofErr w:type="spellStart"/>
      <w:r w:rsidRPr="00FB659A">
        <w:rPr>
          <w:sz w:val="28"/>
          <w:szCs w:val="28"/>
        </w:rPr>
        <w:t>Узорова</w:t>
      </w:r>
      <w:proofErr w:type="spellEnd"/>
      <w:r w:rsidRPr="00FB659A">
        <w:rPr>
          <w:sz w:val="28"/>
          <w:szCs w:val="28"/>
        </w:rPr>
        <w:t xml:space="preserve"> О.В., Нефедова Е.А.).</w:t>
      </w:r>
    </w:p>
    <w:p w:rsidR="00FB659A" w:rsidRPr="00FB659A" w:rsidRDefault="00FB659A" w:rsidP="005551BB">
      <w:pPr>
        <w:pStyle w:val="a3"/>
        <w:spacing w:before="0" w:beforeAutospacing="0" w:after="0" w:afterAutospacing="0"/>
        <w:ind w:left="851" w:hanging="284"/>
        <w:jc w:val="both"/>
        <w:textAlignment w:val="baseline"/>
        <w:rPr>
          <w:sz w:val="28"/>
          <w:szCs w:val="28"/>
        </w:rPr>
      </w:pPr>
      <w:r w:rsidRPr="00FB659A">
        <w:rPr>
          <w:sz w:val="28"/>
          <w:szCs w:val="28"/>
          <w:bdr w:val="none" w:sz="0" w:space="0" w:color="auto" w:frame="1"/>
        </w:rPr>
        <w:t>-   </w:t>
      </w:r>
      <w:r w:rsidRPr="00FB659A">
        <w:rPr>
          <w:rStyle w:val="a4"/>
          <w:sz w:val="28"/>
          <w:szCs w:val="28"/>
          <w:bdr w:val="none" w:sz="0" w:space="0" w:color="auto" w:frame="1"/>
        </w:rPr>
        <w:t>Физическая культура (</w:t>
      </w:r>
      <w:r w:rsidRPr="00FB659A">
        <w:rPr>
          <w:rStyle w:val="a5"/>
          <w:sz w:val="28"/>
          <w:szCs w:val="28"/>
          <w:bdr w:val="none" w:sz="0" w:space="0" w:color="auto" w:frame="1"/>
        </w:rPr>
        <w:t>Авторы:</w:t>
      </w:r>
      <w:r w:rsidRPr="00FB659A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FB659A">
        <w:rPr>
          <w:sz w:val="28"/>
          <w:szCs w:val="28"/>
        </w:rPr>
        <w:t>Лисицкая Т.С., Новикова Л.А.).</w:t>
      </w:r>
    </w:p>
    <w:p w:rsidR="00FB659A" w:rsidRPr="00FB659A" w:rsidRDefault="005551BB" w:rsidP="005551BB">
      <w:pPr>
        <w:pStyle w:val="a3"/>
        <w:spacing w:before="0" w:beforeAutospacing="0" w:after="0" w:afterAutospacing="0"/>
        <w:ind w:left="851" w:hanging="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  </w:t>
      </w:r>
      <w:r w:rsidR="00FB659A" w:rsidRPr="00FB659A">
        <w:rPr>
          <w:b/>
          <w:bCs/>
          <w:sz w:val="28"/>
          <w:szCs w:val="28"/>
          <w:bdr w:val="none" w:sz="0" w:space="0" w:color="auto" w:frame="1"/>
        </w:rPr>
        <w:t>Английский язык</w:t>
      </w:r>
      <w:r w:rsidR="00FB659A" w:rsidRPr="00FB659A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="00FB659A" w:rsidRPr="00FB659A">
        <w:rPr>
          <w:sz w:val="28"/>
          <w:szCs w:val="28"/>
        </w:rPr>
        <w:t>(2-4 классы) (</w:t>
      </w:r>
      <w:r w:rsidR="00FB659A" w:rsidRPr="00FB659A">
        <w:rPr>
          <w:rStyle w:val="a5"/>
          <w:sz w:val="28"/>
          <w:szCs w:val="28"/>
          <w:bdr w:val="none" w:sz="0" w:space="0" w:color="auto" w:frame="1"/>
        </w:rPr>
        <w:t>Авторы:</w:t>
      </w:r>
      <w:r w:rsidR="00FB659A" w:rsidRPr="00FB659A">
        <w:rPr>
          <w:rStyle w:val="apple-converted-space"/>
          <w:sz w:val="28"/>
          <w:szCs w:val="28"/>
        </w:rPr>
        <w:t> </w:t>
      </w:r>
      <w:r w:rsidR="00FB659A" w:rsidRPr="00FB659A">
        <w:rPr>
          <w:sz w:val="28"/>
          <w:szCs w:val="28"/>
        </w:rPr>
        <w:t xml:space="preserve">Горячева Н.Ю., </w:t>
      </w:r>
      <w:proofErr w:type="spellStart"/>
      <w:r w:rsidR="00FB659A" w:rsidRPr="00FB659A">
        <w:rPr>
          <w:sz w:val="28"/>
          <w:szCs w:val="28"/>
        </w:rPr>
        <w:t>Ларькина</w:t>
      </w:r>
      <w:proofErr w:type="spellEnd"/>
      <w:r w:rsidR="00FB659A" w:rsidRPr="00FB659A">
        <w:rPr>
          <w:sz w:val="28"/>
          <w:szCs w:val="28"/>
        </w:rPr>
        <w:t xml:space="preserve"> С.В., </w:t>
      </w:r>
      <w:proofErr w:type="spellStart"/>
      <w:r w:rsidR="00FB659A" w:rsidRPr="00FB659A">
        <w:rPr>
          <w:sz w:val="28"/>
          <w:szCs w:val="28"/>
        </w:rPr>
        <w:t>Насоновская</w:t>
      </w:r>
      <w:proofErr w:type="spellEnd"/>
      <w:r w:rsidR="00FB659A" w:rsidRPr="00FB659A">
        <w:rPr>
          <w:sz w:val="28"/>
          <w:szCs w:val="28"/>
        </w:rPr>
        <w:t xml:space="preserve"> Е.В.).</w:t>
      </w:r>
    </w:p>
    <w:p w:rsidR="00FB659A" w:rsidRPr="00FB659A" w:rsidRDefault="00FB659A" w:rsidP="005551BB">
      <w:pPr>
        <w:pStyle w:val="a3"/>
        <w:spacing w:before="0" w:beforeAutospacing="0" w:after="0" w:afterAutospacing="0"/>
        <w:ind w:left="851" w:hanging="284"/>
        <w:jc w:val="both"/>
        <w:textAlignment w:val="baseline"/>
        <w:rPr>
          <w:sz w:val="28"/>
          <w:szCs w:val="28"/>
        </w:rPr>
      </w:pPr>
      <w:r w:rsidRPr="00FB659A">
        <w:rPr>
          <w:sz w:val="28"/>
          <w:szCs w:val="28"/>
          <w:bdr w:val="none" w:sz="0" w:space="0" w:color="auto" w:frame="1"/>
        </w:rPr>
        <w:t>- </w:t>
      </w:r>
      <w:r w:rsidR="005551BB">
        <w:rPr>
          <w:sz w:val="28"/>
          <w:szCs w:val="28"/>
          <w:bdr w:val="none" w:sz="0" w:space="0" w:color="auto" w:frame="1"/>
        </w:rPr>
        <w:t xml:space="preserve"> </w:t>
      </w:r>
      <w:r w:rsidRPr="00FB659A">
        <w:rPr>
          <w:rStyle w:val="a4"/>
          <w:sz w:val="28"/>
          <w:szCs w:val="28"/>
          <w:bdr w:val="none" w:sz="0" w:space="0" w:color="auto" w:frame="1"/>
        </w:rPr>
        <w:t>Основы духовно-нравственной культуры народов России</w:t>
      </w:r>
      <w:r w:rsidRPr="00FB659A">
        <w:rPr>
          <w:rStyle w:val="apple-converted-space"/>
          <w:sz w:val="28"/>
          <w:szCs w:val="28"/>
        </w:rPr>
        <w:t> </w:t>
      </w:r>
      <w:r w:rsidRPr="00FB659A">
        <w:rPr>
          <w:sz w:val="28"/>
          <w:szCs w:val="28"/>
        </w:rPr>
        <w:t>(4 класс) (</w:t>
      </w:r>
      <w:r w:rsidRPr="00FB659A">
        <w:rPr>
          <w:rStyle w:val="a5"/>
          <w:sz w:val="28"/>
          <w:szCs w:val="28"/>
          <w:bdr w:val="none" w:sz="0" w:space="0" w:color="auto" w:frame="1"/>
        </w:rPr>
        <w:t>Авторы:</w:t>
      </w:r>
      <w:r w:rsidR="00DC69F8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Pr="00FB659A">
        <w:rPr>
          <w:sz w:val="28"/>
          <w:szCs w:val="28"/>
        </w:rPr>
        <w:t>Саплина Е.В., Саплин А.И.).</w:t>
      </w:r>
    </w:p>
    <w:p w:rsidR="00C6752C" w:rsidRPr="00FB659A" w:rsidRDefault="00C6752C" w:rsidP="005551BB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C6752C" w:rsidRPr="00FB659A" w:rsidSect="00FB65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B659A"/>
    <w:rsid w:val="001A76EC"/>
    <w:rsid w:val="002E2491"/>
    <w:rsid w:val="003949A3"/>
    <w:rsid w:val="0052258E"/>
    <w:rsid w:val="005551BB"/>
    <w:rsid w:val="00711E4E"/>
    <w:rsid w:val="00A23E3D"/>
    <w:rsid w:val="00BC4DA9"/>
    <w:rsid w:val="00C6752C"/>
    <w:rsid w:val="00DB131B"/>
    <w:rsid w:val="00DC69F8"/>
    <w:rsid w:val="00FB6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EA60B-919F-4A1F-B714-16616B60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659A"/>
    <w:rPr>
      <w:b/>
      <w:bCs/>
    </w:rPr>
  </w:style>
  <w:style w:type="character" w:customStyle="1" w:styleId="apple-converted-space">
    <w:name w:val="apple-converted-space"/>
    <w:basedOn w:val="a0"/>
    <w:rsid w:val="00FB659A"/>
  </w:style>
  <w:style w:type="character" w:styleId="a5">
    <w:name w:val="Emphasis"/>
    <w:basedOn w:val="a0"/>
    <w:uiPriority w:val="20"/>
    <w:qFormat/>
    <w:rsid w:val="00FB659A"/>
    <w:rPr>
      <w:i/>
      <w:iCs/>
    </w:rPr>
  </w:style>
  <w:style w:type="paragraph" w:styleId="a6">
    <w:name w:val="No Spacing"/>
    <w:uiPriority w:val="1"/>
    <w:qFormat/>
    <w:rsid w:val="00DB13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Shapova</cp:lastModifiedBy>
  <cp:revision>7</cp:revision>
  <dcterms:created xsi:type="dcterms:W3CDTF">2016-06-08T17:56:00Z</dcterms:created>
  <dcterms:modified xsi:type="dcterms:W3CDTF">2017-02-01T10:19:00Z</dcterms:modified>
</cp:coreProperties>
</file>